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32E537" w14:textId="61BBB981" w:rsidR="00672E4C" w:rsidRPr="00F75CA3" w:rsidRDefault="00F75CA3" w:rsidP="00D96F7F">
      <w:pPr>
        <w:tabs>
          <w:tab w:val="left" w:pos="3686"/>
          <w:tab w:val="left" w:pos="3969"/>
          <w:tab w:val="left" w:pos="4111"/>
        </w:tabs>
        <w:ind w:right="283"/>
        <w:rPr>
          <w:rFonts w:ascii="Times New Roman" w:hAnsi="Times New Roman"/>
          <w:b/>
          <w:smallCaps/>
          <w:color w:val="0095D5"/>
          <w:lang w:val="ru-RU"/>
        </w:rPr>
      </w:pPr>
      <w:r>
        <w:rPr>
          <w:rFonts w:ascii="Calibri" w:hAnsi="Calibri" w:cs="Calibri"/>
          <w:b/>
          <w:smallCaps/>
          <w:color w:val="0095D5"/>
          <w:lang w:val="ru-RU"/>
        </w:rPr>
        <w:t>СОЗДАЙТЕ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СВОЙ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СОБСТВЕННЫЙ</w:t>
      </w:r>
      <w:r w:rsidRPr="00F75CA3">
        <w:rPr>
          <w:rFonts w:ascii="Calibri" w:hAnsi="Calibri" w:cs="Calibri"/>
          <w:b/>
          <w:smallCaps/>
          <w:color w:val="0095D5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lang w:val="ru-RU"/>
        </w:rPr>
        <w:t>ПР</w:t>
      </w:r>
      <w:r w:rsidR="00D96F7F">
        <w:rPr>
          <w:rFonts w:ascii="Calibri" w:hAnsi="Calibri" w:cs="Calibri"/>
          <w:b/>
          <w:smallCaps/>
          <w:color w:val="0095D5"/>
          <w:lang w:val="ru-RU"/>
        </w:rPr>
        <w:t>А</w:t>
      </w:r>
      <w:r>
        <w:rPr>
          <w:rFonts w:ascii="Calibri" w:hAnsi="Calibri" w:cs="Calibri"/>
          <w:b/>
          <w:smallCaps/>
          <w:color w:val="0095D5"/>
          <w:lang w:val="ru-RU"/>
        </w:rPr>
        <w:t xml:space="preserve">ЗДНИЧНЫЙ САУНДТРЕК </w:t>
      </w:r>
    </w:p>
    <w:p w14:paraId="0ECDE2E8" w14:textId="5ED2DD26" w:rsidR="00672E4C" w:rsidRPr="00CD6C09" w:rsidRDefault="00CD6C09" w:rsidP="00D96F7F">
      <w:pPr>
        <w:tabs>
          <w:tab w:val="left" w:pos="3686"/>
          <w:tab w:val="left" w:pos="3969"/>
          <w:tab w:val="left" w:pos="4111"/>
        </w:tabs>
        <w:ind w:right="283"/>
        <w:rPr>
          <w:b/>
          <w:szCs w:val="18"/>
          <w:lang w:val="en-US"/>
        </w:rPr>
      </w:pPr>
      <w:r w:rsidRPr="00CD6C09">
        <w:rPr>
          <w:rFonts w:ascii="Calibri" w:hAnsi="Calibri" w:cs="Calibri"/>
          <w:b/>
          <w:szCs w:val="18"/>
          <w:lang w:val="ru-RU"/>
        </w:rPr>
        <w:t>Путеводитель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по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подаркам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rFonts w:ascii="Calibri" w:hAnsi="Calibri" w:cs="Calibri"/>
          <w:b/>
          <w:szCs w:val="18"/>
          <w:lang w:val="ru-RU"/>
        </w:rPr>
        <w:t>от</w:t>
      </w:r>
      <w:r w:rsidRPr="00CD6C09">
        <w:rPr>
          <w:b/>
          <w:szCs w:val="18"/>
          <w:lang w:val="ru-RU"/>
        </w:rPr>
        <w:t xml:space="preserve"> </w:t>
      </w:r>
      <w:r w:rsidRPr="00CD6C09">
        <w:rPr>
          <w:b/>
          <w:szCs w:val="18"/>
          <w:lang w:val="en-US"/>
        </w:rPr>
        <w:t>Sennheiser</w:t>
      </w:r>
    </w:p>
    <w:p w14:paraId="5A7AE14F" w14:textId="77777777" w:rsidR="00CD6C09" w:rsidRPr="00CD6C09" w:rsidRDefault="00CD6C09" w:rsidP="00D96F7F">
      <w:pPr>
        <w:tabs>
          <w:tab w:val="left" w:pos="3686"/>
          <w:tab w:val="left" w:pos="3969"/>
          <w:tab w:val="left" w:pos="4111"/>
        </w:tabs>
        <w:ind w:right="283"/>
        <w:rPr>
          <w:rFonts w:ascii="Times New Roman" w:hAnsi="Times New Roman"/>
          <w:b/>
          <w:szCs w:val="18"/>
          <w:lang w:val="ru-RU"/>
        </w:rPr>
      </w:pPr>
    </w:p>
    <w:p w14:paraId="2ED8DE70" w14:textId="3FBD0C3B" w:rsidR="00F75CA3" w:rsidRPr="00E76E6F" w:rsidRDefault="00F75CA3" w:rsidP="00D96F7F">
      <w:pPr>
        <w:autoSpaceDE w:val="0"/>
        <w:autoSpaceDN w:val="0"/>
        <w:ind w:right="283"/>
        <w:rPr>
          <w:rFonts w:asciiTheme="majorHAnsi" w:hAnsiTheme="majorHAnsi"/>
          <w:b/>
          <w:bCs/>
          <w:szCs w:val="18"/>
          <w:lang w:val="ru-RU"/>
        </w:rPr>
      </w:pPr>
      <w:r w:rsidRPr="00F75CA3">
        <w:rPr>
          <w:rFonts w:ascii="Calibri" w:hAnsi="Calibri" w:cs="Calibri"/>
          <w:b/>
          <w:i/>
          <w:szCs w:val="18"/>
          <w:lang w:val="ru-RU"/>
        </w:rPr>
        <w:t>Москва</w:t>
      </w:r>
      <w:r w:rsidR="00672E4C" w:rsidRPr="00F75CA3">
        <w:rPr>
          <w:rFonts w:asciiTheme="majorHAnsi" w:hAnsiTheme="majorHAnsi"/>
          <w:b/>
          <w:i/>
          <w:szCs w:val="18"/>
          <w:lang w:val="ru-RU"/>
        </w:rPr>
        <w:t xml:space="preserve">, </w:t>
      </w:r>
      <w:r w:rsidRPr="00F75CA3">
        <w:rPr>
          <w:rFonts w:ascii="Calibri" w:hAnsi="Calibri" w:cs="Calibri"/>
          <w:b/>
          <w:i/>
          <w:szCs w:val="18"/>
          <w:lang w:val="ru-RU"/>
        </w:rPr>
        <w:t>Россия</w:t>
      </w:r>
      <w:r w:rsidRPr="00F75CA3">
        <w:rPr>
          <w:rFonts w:asciiTheme="majorHAnsi" w:hAnsiTheme="majorHAnsi" w:cs="Calibri"/>
          <w:b/>
          <w:i/>
          <w:szCs w:val="18"/>
          <w:lang w:val="ru-RU"/>
        </w:rPr>
        <w:t xml:space="preserve">, </w:t>
      </w:r>
      <w:r w:rsidRPr="00F75CA3">
        <w:rPr>
          <w:rFonts w:asciiTheme="majorHAnsi" w:hAnsiTheme="majorHAnsi"/>
          <w:b/>
          <w:i/>
          <w:szCs w:val="18"/>
          <w:lang w:val="ru-RU"/>
        </w:rPr>
        <w:t xml:space="preserve">18 </w:t>
      </w:r>
      <w:r w:rsidRPr="00F75CA3">
        <w:rPr>
          <w:rFonts w:ascii="Calibri" w:hAnsi="Calibri" w:cs="Calibri"/>
          <w:b/>
          <w:i/>
          <w:szCs w:val="18"/>
          <w:lang w:val="ru-RU"/>
        </w:rPr>
        <w:t>ноября</w:t>
      </w:r>
      <w:r w:rsidR="00672E4C" w:rsidRPr="00F75CA3">
        <w:rPr>
          <w:rFonts w:asciiTheme="majorHAnsi" w:hAnsiTheme="majorHAnsi"/>
          <w:b/>
          <w:i/>
          <w:szCs w:val="18"/>
          <w:lang w:val="ru-RU"/>
        </w:rPr>
        <w:t>, 202</w:t>
      </w:r>
      <w:r w:rsidR="00A72346" w:rsidRPr="00F75CA3">
        <w:rPr>
          <w:rFonts w:asciiTheme="majorHAnsi" w:hAnsiTheme="majorHAnsi"/>
          <w:b/>
          <w:i/>
          <w:szCs w:val="18"/>
          <w:lang w:val="ru-RU"/>
        </w:rPr>
        <w:t>1</w:t>
      </w:r>
      <w:r w:rsidR="00672E4C" w:rsidRPr="00F75CA3">
        <w:rPr>
          <w:rFonts w:asciiTheme="majorHAnsi" w:hAnsiTheme="majorHAnsi"/>
          <w:b/>
          <w:bCs/>
          <w:szCs w:val="18"/>
          <w:lang w:val="ru-RU"/>
        </w:rPr>
        <w:t xml:space="preserve"> –</w:t>
      </w:r>
      <w:r w:rsidRPr="00F75CA3">
        <w:rPr>
          <w:rFonts w:ascii="Calibri" w:hAnsi="Calibri" w:cs="Calibri"/>
          <w:b/>
          <w:bCs/>
          <w:szCs w:val="18"/>
          <w:lang w:val="ru-RU"/>
        </w:rPr>
        <w:t>к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аждый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новогодние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праздники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обещаем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себе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следующем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году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приготовим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рождественские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новогодние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подарки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заранее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.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пока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всех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радиостанций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мира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вновь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доносится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песня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</w:t>
      </w:r>
      <w:r w:rsidR="00730A5C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э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райи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Кэри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(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Mariah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Carey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)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она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хочет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Рождество</w:t>
      </w:r>
      <w:r w:rsidRPr="00CA0393">
        <w:rPr>
          <w:rStyle w:val="aa"/>
          <w:rFonts w:eastAsia="Times New Roman" w:cs="Times New Roman"/>
          <w:b/>
          <w:bCs/>
          <w:i/>
          <w:iCs/>
          <w:szCs w:val="18"/>
          <w:u w:val="none"/>
          <w:lang w:val="ru-RU" w:eastAsia="ru-RU"/>
        </w:rPr>
        <w:t xml:space="preserve"> </w:t>
      </w:r>
      <w:r w:rsidRPr="00CA0393">
        <w:rPr>
          <w:rStyle w:val="aa"/>
          <w:rFonts w:eastAsia="Times New Roman" w:cs="Times New Roman"/>
          <w:b/>
          <w:bCs/>
          <w:i/>
          <w:iCs/>
          <w:szCs w:val="18"/>
          <w:lang w:val="ru-RU" w:eastAsia="ru-RU"/>
        </w:rPr>
        <w:t>(</w:t>
      </w:r>
      <w:hyperlink r:id="rId11" w:history="1">
        <w:r w:rsidRPr="00CA0393">
          <w:rPr>
            <w:rStyle w:val="aa"/>
            <w:b/>
            <w:bCs/>
            <w:i/>
            <w:iCs/>
            <w:szCs w:val="18"/>
            <w:lang w:val="en-US"/>
          </w:rPr>
          <w:t>what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she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wants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for</w:t>
        </w:r>
        <w:r w:rsidRPr="00CA0393">
          <w:rPr>
            <w:rStyle w:val="aa"/>
            <w:b/>
            <w:bCs/>
            <w:i/>
            <w:iCs/>
            <w:szCs w:val="18"/>
            <w:lang w:val="ru-RU"/>
          </w:rPr>
          <w:t xml:space="preserve"> </w:t>
        </w:r>
        <w:r w:rsidRPr="00CA0393">
          <w:rPr>
            <w:rStyle w:val="aa"/>
            <w:b/>
            <w:bCs/>
            <w:i/>
            <w:iCs/>
            <w:szCs w:val="18"/>
            <w:lang w:val="en-US"/>
          </w:rPr>
          <w:t>Christmas</w:t>
        </w:r>
      </w:hyperlink>
      <w:r w:rsidRPr="00CA0393">
        <w:rPr>
          <w:rStyle w:val="aa"/>
          <w:b/>
          <w:bCs/>
          <w:i/>
          <w:iCs/>
          <w:szCs w:val="18"/>
          <w:lang w:val="ru-RU"/>
        </w:rPr>
        <w:t>)</w:t>
      </w:r>
      <w:r w:rsidRPr="00CA0393">
        <w:rPr>
          <w:rFonts w:eastAsia="Times New Roman" w:cs="Times New Roman"/>
          <w:b/>
          <w:bCs/>
          <w:i/>
          <w:iCs/>
          <w:szCs w:val="18"/>
          <w:lang w:val="ru-RU" w:eastAsia="ru-RU"/>
        </w:rPr>
        <w:t>,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задаётесь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вопросом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какие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подарки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хотели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получить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Ваши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близкие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друзья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…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убедиться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Sennheiser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невозможно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обвинить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равнодушии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нежелании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помочь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делимся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Вами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своими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идеями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для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вдохновения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–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как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раз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вовремя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чтобы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воспользоваться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специальными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предложениями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рамках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ежегодной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распродажи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Black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Friday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.</w:t>
      </w:r>
    </w:p>
    <w:p w14:paraId="554A57C8" w14:textId="607C3BF5" w:rsidR="00F75CA3" w:rsidRPr="00F75CA3" w:rsidRDefault="009D20FD" w:rsidP="00D96F7F">
      <w:pPr>
        <w:autoSpaceDE w:val="0"/>
        <w:autoSpaceDN w:val="0"/>
        <w:ind w:right="283"/>
        <w:rPr>
          <w:rFonts w:asciiTheme="majorHAnsi" w:hAnsiTheme="majorHAnsi"/>
          <w:b/>
          <w:bCs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7F605CE6">
          <v:rect id="_x0000_i1025" style="width:0;height:1.5pt" o:hralign="center" o:hrstd="t" o:hr="t" fillcolor="#a0a0a0" stroked="f"/>
        </w:pict>
      </w:r>
    </w:p>
    <w:p w14:paraId="2E57B80A" w14:textId="77777777" w:rsidR="00F75CA3" w:rsidRPr="00F75CA3" w:rsidRDefault="00F75CA3" w:rsidP="00D96F7F">
      <w:p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</w:pP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Откройте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для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себя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тончайшие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нюансы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популярных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рождественских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песен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мелодий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наушниками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IE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900,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погрузитесь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кинематографичную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зимнюю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страну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чудес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саундбаром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AMBEO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или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же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пропустите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надоевшую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композицию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помощью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системы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активного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шумоподавления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,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реализованной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в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наушниках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CX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Plus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True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en-US" w:eastAsia="ru-RU"/>
        </w:rPr>
        <w:t>Wireless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- 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создайте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свой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собственный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праздничный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 xml:space="preserve"> </w:t>
      </w:r>
      <w:r w:rsidRPr="00F75CA3">
        <w:rPr>
          <w:rFonts w:ascii="Calibri" w:eastAsia="Times New Roman" w:hAnsi="Calibri" w:cs="Calibri"/>
          <w:b/>
          <w:bCs/>
          <w:i/>
          <w:iCs/>
          <w:szCs w:val="18"/>
          <w:lang w:val="ru-RU" w:eastAsia="ru-RU"/>
        </w:rPr>
        <w:t>саундтрек</w:t>
      </w:r>
      <w:r w:rsidRPr="00F75CA3">
        <w:rPr>
          <w:rFonts w:asciiTheme="majorHAnsi" w:eastAsia="Times New Roman" w:hAnsiTheme="majorHAnsi" w:cs="Times New Roman"/>
          <w:b/>
          <w:bCs/>
          <w:i/>
          <w:iCs/>
          <w:szCs w:val="18"/>
          <w:lang w:val="ru-RU" w:eastAsia="ru-RU"/>
        </w:rPr>
        <w:t>!</w:t>
      </w:r>
    </w:p>
    <w:p w14:paraId="635DDFD9" w14:textId="77777777" w:rsidR="00F75CA3" w:rsidRPr="00FB3712" w:rsidRDefault="00F75CA3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color w:val="0095D5" w:themeColor="accent1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Наушники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вкладыши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с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фокусом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звуке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по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настоящему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беспроводных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новогодних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праздников</w:t>
      </w:r>
      <w:r w:rsidRPr="00FB3712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52D15AAD" w14:textId="77777777" w:rsidR="00672E4C" w:rsidRPr="00F75CA3" w:rsidRDefault="00672E4C" w:rsidP="00D96F7F">
      <w:pPr>
        <w:ind w:right="283"/>
        <w:rPr>
          <w:b/>
          <w:lang w:val="ru-RU"/>
        </w:rPr>
      </w:pPr>
    </w:p>
    <w:p w14:paraId="1E960414" w14:textId="7705CA28" w:rsidR="00D96F7F" w:rsidRPr="00D96F7F" w:rsidRDefault="009674C0" w:rsidP="00D96F7F">
      <w:pPr>
        <w:ind w:right="283"/>
        <w:rPr>
          <w:rFonts w:asciiTheme="majorHAnsi" w:hAnsiTheme="majorHAnsi"/>
          <w:color w:val="0095D5" w:themeColor="accent1"/>
          <w:szCs w:val="18"/>
          <w:lang w:val="en-US"/>
        </w:rPr>
      </w:pPr>
      <w:r w:rsidRPr="00D96F7F">
        <w:rPr>
          <w:rFonts w:asciiTheme="majorHAnsi" w:hAnsiTheme="majorHAnsi"/>
          <w:b/>
          <w:noProof/>
          <w:color w:val="0095D5" w:themeColor="accent1"/>
          <w:szCs w:val="18"/>
          <w:highlight w:val="yellow"/>
          <w:lang w:val="de-DE" w:eastAsia="de-DE"/>
        </w:rPr>
        <w:drawing>
          <wp:anchor distT="0" distB="0" distL="114300" distR="114300" simplePos="0" relativeHeight="251659264" behindDoc="1" locked="0" layoutInCell="1" allowOverlap="1" wp14:anchorId="74AB84B5" wp14:editId="34E39D73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689860" cy="2049780"/>
            <wp:effectExtent l="0" t="0" r="0" b="7620"/>
            <wp:wrapTight wrapText="bothSides">
              <wp:wrapPolygon edited="0">
                <wp:start x="0" y="0"/>
                <wp:lineTo x="0" y="21480"/>
                <wp:lineTo x="21416" y="21480"/>
                <wp:lineTo x="21416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" w:history="1">
        <w:r w:rsidR="00D96F7F" w:rsidRPr="00D96F7F">
          <w:rPr>
            <w:rStyle w:val="aa"/>
            <w:rFonts w:asciiTheme="majorHAnsi" w:eastAsia="Times New Roman" w:hAnsiTheme="majorHAnsi" w:cs="Times New Roman"/>
            <w:b/>
            <w:bCs/>
            <w:color w:val="0095D5" w:themeColor="accent1"/>
            <w:szCs w:val="18"/>
            <w:lang w:val="en-US" w:eastAsia="ru-RU"/>
          </w:rPr>
          <w:t>CX True Wireless</w:t>
        </w:r>
      </w:hyperlink>
    </w:p>
    <w:p w14:paraId="7C272A56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Преобразователь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TrueResponse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обеспечивает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 </w:t>
      </w:r>
    </w:p>
    <w:p w14:paraId="0590127E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Персонализированный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встроенным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эквалайзеру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Bass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Theme="majorHAnsi" w:eastAsia="Times New Roman" w:hAnsiTheme="majorHAnsi" w:cs="Times New Roman"/>
          <w:szCs w:val="18"/>
          <w:lang w:val="en-US" w:eastAsia="ru-RU"/>
        </w:rPr>
        <w:t>Boost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032218F6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Пассивная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шумоизоляция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безмятежного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удовольствия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от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прослушивания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4E2436C9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27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часов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(9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+ 18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)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приятной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долгой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дороги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домой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новогодние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праздники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</w:p>
    <w:p w14:paraId="2163B298" w14:textId="77777777" w:rsidR="00D96F7F" w:rsidRPr="00D96F7F" w:rsidRDefault="00D96F7F" w:rsidP="00D96F7F">
      <w:pPr>
        <w:numPr>
          <w:ilvl w:val="0"/>
          <w:numId w:val="13"/>
        </w:numPr>
        <w:spacing w:before="100" w:beforeAutospacing="1" w:after="100" w:afterAutospacing="1" w:line="240" w:lineRule="auto"/>
        <w:ind w:right="283"/>
        <w:rPr>
          <w:rFonts w:asciiTheme="majorHAnsi" w:eastAsia="Times New Roman" w:hAnsiTheme="majorHAnsi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черном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D96F7F">
        <w:rPr>
          <w:rFonts w:asciiTheme="majorHAnsi" w:eastAsia="Times New Roman" w:hAnsiTheme="majorHAnsi" w:cs="Times New Roman"/>
          <w:szCs w:val="1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Cs w:val="18"/>
          <w:lang w:val="ru-RU" w:eastAsia="ru-RU"/>
        </w:rPr>
        <w:t xml:space="preserve">         </w:t>
      </w:r>
    </w:p>
    <w:p w14:paraId="3AF79DD2" w14:textId="2361E42B" w:rsidR="00D96F7F" w:rsidRPr="00D96F7F" w:rsidRDefault="00D96F7F" w:rsidP="00FB3712">
      <w:pPr>
        <w:spacing w:before="100" w:beforeAutospacing="1" w:after="100" w:afterAutospacing="1" w:line="240" w:lineRule="auto"/>
        <w:ind w:left="360" w:right="283"/>
        <w:rPr>
          <w:rFonts w:asciiTheme="majorHAnsi" w:eastAsia="Times New Roman" w:hAnsiTheme="majorHAnsi" w:cs="Times New Roman"/>
          <w:szCs w:val="18"/>
          <w:lang w:val="en-US" w:eastAsia="ru-RU"/>
        </w:rPr>
      </w:pPr>
      <w:r w:rsidRPr="00E76E6F">
        <w:rPr>
          <w:rFonts w:ascii="Times New Roman" w:eastAsia="Times New Roman" w:hAnsi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D96F7F">
        <w:rPr>
          <w:rFonts w:asciiTheme="majorHAnsi" w:eastAsia="Times New Roman" w:hAnsiTheme="majorHAnsi" w:cs="Times New Roman"/>
          <w:b/>
          <w:bCs/>
          <w:szCs w:val="18"/>
          <w:lang w:val="en-US" w:eastAsia="ru-RU"/>
        </w:rPr>
        <w:t xml:space="preserve">: 11 990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asciiTheme="majorHAnsi" w:eastAsia="Times New Roman" w:hAnsiTheme="majorHAnsi" w:cs="Times New Roman"/>
          <w:b/>
          <w:bCs/>
          <w:szCs w:val="18"/>
          <w:lang w:val="en-US" w:eastAsia="ru-RU"/>
        </w:rPr>
        <w:t>.</w:t>
      </w:r>
    </w:p>
    <w:p w14:paraId="215BC33A" w14:textId="77777777" w:rsidR="00672E4C" w:rsidRPr="00D96F7F" w:rsidRDefault="00672E4C" w:rsidP="00D96F7F">
      <w:pPr>
        <w:pBdr>
          <w:top w:val="nil"/>
          <w:left w:val="nil"/>
          <w:bottom w:val="nil"/>
          <w:right w:val="nil"/>
          <w:between w:val="nil"/>
        </w:pBdr>
        <w:rPr>
          <w:color w:val="000000" w:themeColor="text1"/>
          <w:lang w:val="en-US"/>
        </w:rPr>
      </w:pPr>
    </w:p>
    <w:p w14:paraId="364F8891" w14:textId="77777777" w:rsidR="00D96F7F" w:rsidRPr="00E76E6F" w:rsidRDefault="00672E4C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color w:val="0095D5" w:themeColor="accent1"/>
          <w:szCs w:val="18"/>
          <w:lang w:eastAsia="ru-RU"/>
        </w:rPr>
      </w:pPr>
      <w:r w:rsidRPr="00E76E6F">
        <w:rPr>
          <w:b/>
          <w:noProof/>
          <w:color w:val="0095D5" w:themeColor="accent1"/>
          <w:szCs w:val="18"/>
          <w:lang w:val="de-DE"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1B48FD3" wp14:editId="26F0F925">
            <wp:simplePos x="0" y="0"/>
            <wp:positionH relativeFrom="margin">
              <wp:posOffset>155575</wp:posOffset>
            </wp:positionH>
            <wp:positionV relativeFrom="paragraph">
              <wp:posOffset>24130</wp:posOffset>
            </wp:positionV>
            <wp:extent cx="2560955" cy="1920875"/>
            <wp:effectExtent l="0" t="0" r="1270" b="3175"/>
            <wp:wrapTight wrapText="bothSides">
              <wp:wrapPolygon edited="0">
                <wp:start x="0" y="0"/>
                <wp:lineTo x="0" y="21421"/>
                <wp:lineTo x="21370" y="21421"/>
                <wp:lineTo x="21370" y="0"/>
                <wp:lineTo x="0" y="0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5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CX Plus True Wireless</w:t>
        </w:r>
      </w:hyperlink>
    </w:p>
    <w:p w14:paraId="2436FEC4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Sennheiser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TrueResponse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6CD861BE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</w:p>
    <w:p w14:paraId="442AAD3C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Удобное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сенсорное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управление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изящный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обтекаемый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дизайн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ежедневного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наслаждения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3444B056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eastAsia="Times New Roman" w:cs="Times New Roman"/>
          <w:szCs w:val="18"/>
          <w:lang w:val="ru-RU" w:eastAsia="ru-RU"/>
        </w:rPr>
        <w:t xml:space="preserve">24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часа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eastAsia="Times New Roman" w:cs="Times New Roman"/>
          <w:szCs w:val="18"/>
          <w:lang w:val="ru-RU" w:eastAsia="ru-RU"/>
        </w:rPr>
        <w:t xml:space="preserve"> (8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+ 16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eastAsia="Times New Roman" w:cs="Times New Roman"/>
          <w:szCs w:val="18"/>
          <w:lang w:val="ru-RU" w:eastAsia="ru-RU"/>
        </w:rPr>
        <w:t>)</w:t>
      </w:r>
    </w:p>
    <w:p w14:paraId="4A2DAF67" w14:textId="77777777" w:rsidR="00D96F7F" w:rsidRPr="00D96F7F" w:rsidRDefault="00D96F7F" w:rsidP="00D96F7F">
      <w:pPr>
        <w:numPr>
          <w:ilvl w:val="0"/>
          <w:numId w:val="14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В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наличии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в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черном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цвете</w:t>
      </w:r>
    </w:p>
    <w:p w14:paraId="55AEEC4A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eastAsia="ru-RU"/>
        </w:rPr>
        <w:t xml:space="preserve">: 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 xml:space="preserve">13 900 </w:t>
      </w: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eastAsia="ru-RU"/>
        </w:rPr>
        <w:t>.</w:t>
      </w:r>
    </w:p>
    <w:p w14:paraId="50E5DE67" w14:textId="32ABC5F9" w:rsidR="00672E4C" w:rsidRDefault="00672E4C" w:rsidP="00D96F7F">
      <w:pPr>
        <w:ind w:right="283"/>
        <w:rPr>
          <w:rStyle w:val="af1"/>
        </w:rPr>
      </w:pPr>
    </w:p>
    <w:p w14:paraId="3F1CA0AC" w14:textId="1B379672" w:rsidR="00DC1025" w:rsidRDefault="00DC1025" w:rsidP="00D96F7F">
      <w:pPr>
        <w:pBdr>
          <w:top w:val="nil"/>
          <w:left w:val="nil"/>
          <w:bottom w:val="nil"/>
          <w:right w:val="nil"/>
          <w:between w:val="nil"/>
        </w:pBdr>
        <w:tabs>
          <w:tab w:val="left" w:pos="3544"/>
          <w:tab w:val="left" w:pos="4111"/>
          <w:tab w:val="left" w:pos="4253"/>
          <w:tab w:val="left" w:pos="4678"/>
          <w:tab w:val="left" w:pos="4962"/>
        </w:tabs>
        <w:ind w:left="4678" w:right="283"/>
        <w:rPr>
          <w:rStyle w:val="af1"/>
        </w:rPr>
      </w:pPr>
    </w:p>
    <w:p w14:paraId="3DAD6A69" w14:textId="7F3A9D84" w:rsidR="00D96F7F" w:rsidRPr="00E76E6F" w:rsidRDefault="00DC1025" w:rsidP="00D96F7F">
      <w:pPr>
        <w:ind w:right="283"/>
        <w:rPr>
          <w:color w:val="0095D5" w:themeColor="accent1"/>
          <w:szCs w:val="18"/>
          <w:u w:val="single"/>
          <w:lang w:val="ru-RU"/>
        </w:rPr>
      </w:pPr>
      <w:r w:rsidRPr="00E76E6F">
        <w:rPr>
          <w:noProof/>
          <w:color w:val="0095D5" w:themeColor="accent1"/>
          <w:lang w:val="de-DE" w:eastAsia="de-DE"/>
        </w:rPr>
        <w:drawing>
          <wp:anchor distT="0" distB="0" distL="114300" distR="114300" simplePos="0" relativeHeight="251668480" behindDoc="1" locked="0" layoutInCell="1" allowOverlap="1" wp14:anchorId="3C4D6EE0" wp14:editId="00B9C502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879725" cy="1919605"/>
            <wp:effectExtent l="0" t="0" r="0" b="4445"/>
            <wp:wrapTight wrapText="bothSides">
              <wp:wrapPolygon edited="0">
                <wp:start x="0" y="0"/>
                <wp:lineTo x="0" y="21436"/>
                <wp:lineTo x="21433" y="21436"/>
                <wp:lineTo x="21433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7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MOMENTUM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True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Wireless</w:t>
        </w:r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2</w:t>
        </w:r>
      </w:hyperlink>
    </w:p>
    <w:p w14:paraId="3B17A995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Кристально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преобразователю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Sennheiser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eastAsia="Times New Roman" w:cs="Times New Roman"/>
          <w:szCs w:val="18"/>
          <w:lang w:val="en-US" w:eastAsia="ru-RU"/>
        </w:rPr>
        <w:t>TrueResponse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8E40149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</w:p>
    <w:p w14:paraId="0663ABF5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Настраиваемое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сенсорное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управление</w:t>
      </w:r>
    </w:p>
    <w:p w14:paraId="297DD704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eastAsia="ru-RU"/>
        </w:rPr>
        <w:t>Изысканный</w:t>
      </w:r>
      <w:r w:rsidRPr="00D96F7F">
        <w:rPr>
          <w:rFonts w:eastAsia="Times New Roman" w:cs="Times New Roman"/>
          <w:szCs w:val="18"/>
          <w:lang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eastAsia="ru-RU"/>
        </w:rPr>
        <w:t>дизайн</w:t>
      </w:r>
    </w:p>
    <w:p w14:paraId="2DC97551" w14:textId="77777777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eastAsia="Times New Roman" w:cs="Times New Roman"/>
          <w:szCs w:val="18"/>
          <w:lang w:val="ru-RU" w:eastAsia="ru-RU"/>
        </w:rPr>
        <w:t xml:space="preserve">28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часов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D96F7F">
        <w:rPr>
          <w:rFonts w:eastAsia="Times New Roman" w:cs="Times New Roman"/>
          <w:szCs w:val="18"/>
          <w:lang w:val="ru-RU" w:eastAsia="ru-RU"/>
        </w:rPr>
        <w:t xml:space="preserve"> (7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наушники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+ 21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зарядный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футляр</w:t>
      </w:r>
      <w:r w:rsidRPr="00D96F7F">
        <w:rPr>
          <w:rFonts w:eastAsia="Times New Roman" w:cs="Times New Roman"/>
          <w:szCs w:val="18"/>
          <w:lang w:val="ru-RU" w:eastAsia="ru-RU"/>
        </w:rPr>
        <w:t>)</w:t>
      </w:r>
    </w:p>
    <w:p w14:paraId="1890D98F" w14:textId="13DD59C4" w:rsidR="00D96F7F" w:rsidRPr="00D96F7F" w:rsidRDefault="00D96F7F" w:rsidP="00D96F7F">
      <w:pPr>
        <w:pStyle w:val="af6"/>
        <w:numPr>
          <w:ilvl w:val="0"/>
          <w:numId w:val="16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чёрном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 </w:t>
      </w:r>
    </w:p>
    <w:p w14:paraId="07F6F0F5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: 22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. (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сейчас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по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промо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-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цене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D96F7F">
        <w:rPr>
          <w:rFonts w:ascii="___WRD_EMBED_SUB_46" w:eastAsia="Times New Roman" w:hAnsi="___WRD_EMBED_SUB_46" w:cs="___WRD_EMBED_SUB_46"/>
          <w:b/>
          <w:bCs/>
          <w:szCs w:val="18"/>
          <w:lang w:val="ru-RU" w:eastAsia="ru-RU"/>
        </w:rPr>
        <w:t>–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 17</w:t>
      </w:r>
      <w:r w:rsidRPr="00D96F7F">
        <w:rPr>
          <w:rFonts w:eastAsia="Times New Roman" w:cs="Times New Roman"/>
          <w:b/>
          <w:bCs/>
          <w:szCs w:val="18"/>
          <w:lang w:eastAsia="ru-RU"/>
        </w:rPr>
        <w:t> 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D96F7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val="ru-RU" w:eastAsia="ru-RU"/>
        </w:rPr>
        <w:t>.)</w:t>
      </w:r>
    </w:p>
    <w:p w14:paraId="09CEC9A5" w14:textId="2FF42BB7" w:rsidR="00DC1025" w:rsidRPr="00D96F7F" w:rsidRDefault="00DC1025" w:rsidP="00D96F7F">
      <w:pPr>
        <w:pBdr>
          <w:top w:val="nil"/>
          <w:left w:val="nil"/>
          <w:bottom w:val="nil"/>
          <w:right w:val="nil"/>
          <w:between w:val="nil"/>
        </w:pBdr>
        <w:tabs>
          <w:tab w:val="left" w:pos="3544"/>
          <w:tab w:val="left" w:pos="4111"/>
          <w:tab w:val="left" w:pos="4253"/>
          <w:tab w:val="left" w:pos="4678"/>
          <w:tab w:val="left" w:pos="4962"/>
        </w:tabs>
        <w:ind w:right="283"/>
        <w:rPr>
          <w:color w:val="000000" w:themeColor="hyperlink"/>
          <w:u w:val="single"/>
          <w:lang w:val="ru-RU"/>
        </w:rPr>
      </w:pPr>
    </w:p>
    <w:p w14:paraId="111D6FB9" w14:textId="77777777" w:rsidR="00D96F7F" w:rsidRPr="00E76E6F" w:rsidRDefault="00D96F7F" w:rsidP="00D96F7F">
      <w:pPr>
        <w:ind w:right="283"/>
        <w:rPr>
          <w:color w:val="000000"/>
          <w:lang w:val="ru-RU"/>
        </w:rPr>
      </w:pPr>
    </w:p>
    <w:p w14:paraId="56E52960" w14:textId="7A073577" w:rsidR="00D96F7F" w:rsidRPr="00E76E6F" w:rsidRDefault="00672E4C" w:rsidP="00D96F7F">
      <w:pPr>
        <w:ind w:right="283"/>
        <w:rPr>
          <w:color w:val="0095D5" w:themeColor="accent1"/>
          <w:szCs w:val="18"/>
          <w:lang w:val="en-US"/>
        </w:rPr>
      </w:pPr>
      <w:r w:rsidRPr="00E76E6F">
        <w:rPr>
          <w:rStyle w:val="aa"/>
          <w:b/>
          <w:noProof/>
          <w:color w:val="0095D5" w:themeColor="accent1"/>
          <w:lang w:val="de-DE" w:eastAsia="de-DE"/>
        </w:rPr>
        <w:drawing>
          <wp:anchor distT="0" distB="0" distL="114300" distR="114300" simplePos="0" relativeHeight="251664384" behindDoc="1" locked="0" layoutInCell="1" allowOverlap="1" wp14:anchorId="085A9EDD" wp14:editId="4AB2FEF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78455" cy="1920875"/>
            <wp:effectExtent l="0" t="0" r="0" b="3175"/>
            <wp:wrapTight wrapText="bothSides">
              <wp:wrapPolygon edited="0">
                <wp:start x="0" y="0"/>
                <wp:lineTo x="0" y="21421"/>
                <wp:lineTo x="21443" y="21421"/>
                <wp:lineTo x="21443" y="0"/>
                <wp:lineTo x="0" y="0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HD_450BT_Product_Shot_InUse_RGB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63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9" w:history="1">
        <w:r w:rsidR="00D96F7F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en-US" w:eastAsia="ru-RU"/>
          </w:rPr>
          <w:t>HD 560S</w:t>
        </w:r>
      </w:hyperlink>
    </w:p>
    <w:p w14:paraId="30712310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Превосходная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детализация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динамичными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чистыми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низкими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частотами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,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расширенный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частотный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диапазон</w:t>
      </w:r>
    </w:p>
    <w:p w14:paraId="7F5AF8D2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Открытый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акустический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тип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способствует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естественному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распространению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звуковых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волн</w:t>
      </w:r>
    </w:p>
    <w:p w14:paraId="60089296" w14:textId="77777777" w:rsidR="00D96F7F" w:rsidRPr="00D96F7F" w:rsidRDefault="00D96F7F" w:rsidP="00D96F7F">
      <w:pPr>
        <w:numPr>
          <w:ilvl w:val="0"/>
          <w:numId w:val="17"/>
        </w:numPr>
        <w:spacing w:before="100" w:beforeAutospacing="1" w:after="100" w:afterAutospacing="1" w:line="240" w:lineRule="auto"/>
        <w:ind w:right="283"/>
        <w:rPr>
          <w:rFonts w:eastAsia="Times New Roman" w:cs="Times New Roman"/>
          <w:szCs w:val="18"/>
          <w:lang w:val="ru-RU" w:eastAsia="ru-RU"/>
        </w:rPr>
      </w:pPr>
      <w:r w:rsidRPr="00D96F7F">
        <w:rPr>
          <w:rFonts w:ascii="Calibri" w:eastAsia="Times New Roman" w:hAnsi="Calibri" w:cs="Calibri"/>
          <w:szCs w:val="18"/>
          <w:lang w:val="ru-RU" w:eastAsia="ru-RU"/>
        </w:rPr>
        <w:t>Удобная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посадка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полное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ощущение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присутствия</w:t>
      </w:r>
      <w:r w:rsidRPr="00D96F7F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продолжительных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сессий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прослушивания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любимой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музыки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под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новогодней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  <w:r w:rsidRPr="00D96F7F">
        <w:rPr>
          <w:rFonts w:ascii="Calibri" w:eastAsia="Times New Roman" w:hAnsi="Calibri" w:cs="Calibri"/>
          <w:szCs w:val="18"/>
          <w:lang w:val="ru-RU" w:eastAsia="ru-RU"/>
        </w:rPr>
        <w:t>ёлкой</w:t>
      </w:r>
      <w:r w:rsidRPr="00D96F7F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3EC7FE6" w14:textId="77777777" w:rsidR="00D96F7F" w:rsidRPr="00D96F7F" w:rsidRDefault="00D96F7F" w:rsidP="00D96F7F">
      <w:pPr>
        <w:spacing w:before="100" w:beforeAutospacing="1" w:after="100" w:afterAutospacing="1" w:line="240" w:lineRule="auto"/>
        <w:ind w:right="283"/>
        <w:rPr>
          <w:rFonts w:eastAsia="Times New Roman" w:cs="Times New Roman"/>
          <w:b/>
          <w:bCs/>
          <w:szCs w:val="18"/>
          <w:lang w:eastAsia="ru-RU"/>
        </w:rPr>
      </w:pP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Цена</w:t>
      </w:r>
      <w:r w:rsidRPr="00D96F7F">
        <w:rPr>
          <w:rFonts w:eastAsia="Times New Roman" w:cs="Times New Roman"/>
          <w:b/>
          <w:bCs/>
          <w:szCs w:val="18"/>
          <w:lang w:eastAsia="ru-RU"/>
        </w:rPr>
        <w:t xml:space="preserve">: </w:t>
      </w:r>
      <w:r w:rsidRPr="00D96F7F">
        <w:rPr>
          <w:rFonts w:eastAsia="Times New Roman" w:cs="Times New Roman"/>
          <w:b/>
          <w:bCs/>
          <w:szCs w:val="18"/>
          <w:lang w:val="en-US" w:eastAsia="ru-RU"/>
        </w:rPr>
        <w:t xml:space="preserve">17 900 </w:t>
      </w:r>
      <w:r w:rsidRPr="00D96F7F">
        <w:rPr>
          <w:rFonts w:ascii="Calibri" w:eastAsia="Times New Roman" w:hAnsi="Calibri" w:cs="Calibri"/>
          <w:b/>
          <w:bCs/>
          <w:szCs w:val="18"/>
          <w:lang w:eastAsia="ru-RU"/>
        </w:rPr>
        <w:t>руб</w:t>
      </w:r>
      <w:r w:rsidRPr="00D96F7F">
        <w:rPr>
          <w:rFonts w:eastAsia="Times New Roman" w:cs="Times New Roman"/>
          <w:b/>
          <w:bCs/>
          <w:szCs w:val="18"/>
          <w:lang w:eastAsia="ru-RU"/>
        </w:rPr>
        <w:t>.</w:t>
      </w:r>
    </w:p>
    <w:p w14:paraId="75FD68C5" w14:textId="3C857F2B" w:rsidR="00672E4C" w:rsidRPr="004942A4" w:rsidRDefault="00672E4C" w:rsidP="00D96F7F">
      <w:p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lang w:val="en-US"/>
        </w:rPr>
      </w:pPr>
    </w:p>
    <w:p w14:paraId="15A9514B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741B3E26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542C35C2" w14:textId="77777777" w:rsidR="00672E4C" w:rsidRPr="004942A4" w:rsidRDefault="00672E4C" w:rsidP="00D96F7F">
      <w:pPr>
        <w:ind w:right="283"/>
        <w:rPr>
          <w:b/>
          <w:lang w:val="en-US"/>
        </w:rPr>
      </w:pPr>
    </w:p>
    <w:p w14:paraId="7BF2AA93" w14:textId="37D11C0E" w:rsidR="00FB3712" w:rsidRPr="00E76E6F" w:rsidRDefault="00672E4C" w:rsidP="00FB3712">
      <w:pPr>
        <w:ind w:right="283"/>
        <w:rPr>
          <w:color w:val="0095D5" w:themeColor="accent1"/>
          <w:szCs w:val="18"/>
          <w:lang w:val="ru-RU"/>
        </w:rPr>
      </w:pPr>
      <w:r w:rsidRPr="00E76E6F">
        <w:rPr>
          <w:b/>
          <w:noProof/>
          <w:color w:val="0095D5" w:themeColor="accent1"/>
          <w:szCs w:val="18"/>
          <w:lang w:val="de-DE" w:eastAsia="de-DE"/>
        </w:rPr>
        <w:lastRenderedPageBreak/>
        <w:drawing>
          <wp:anchor distT="0" distB="0" distL="114300" distR="114300" simplePos="0" relativeHeight="251660288" behindDoc="1" locked="0" layoutInCell="1" allowOverlap="1" wp14:anchorId="215BB199" wp14:editId="6FBF2A28">
            <wp:simplePos x="0" y="0"/>
            <wp:positionH relativeFrom="margin">
              <wp:align>left</wp:align>
            </wp:positionH>
            <wp:positionV relativeFrom="paragraph">
              <wp:posOffset>40640</wp:posOffset>
            </wp:positionV>
            <wp:extent cx="2879725" cy="1919605"/>
            <wp:effectExtent l="0" t="0" r="0" b="4445"/>
            <wp:wrapTight wrapText="bothSides">
              <wp:wrapPolygon edited="0">
                <wp:start x="0" y="0"/>
                <wp:lineTo x="0" y="21436"/>
                <wp:lineTo x="21433" y="21436"/>
                <wp:lineTo x="21433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515635723"/>
      <w:r w:rsidR="00FB3712" w:rsidRPr="00E76E6F">
        <w:fldChar w:fldCharType="begin"/>
      </w:r>
      <w:r w:rsidR="00FB3712" w:rsidRPr="00E76E6F">
        <w:rPr>
          <w:color w:val="0095D5" w:themeColor="accent1"/>
          <w:szCs w:val="18"/>
        </w:rPr>
        <w:instrText xml:space="preserve"> HYPERLINK "file:///C:\\Users\\007JRyazankina\\AppData\\Local\\Microsoft\\Windows\\INetCache\\Content.Outlook\\Y7XYLDOV\\MOMENTUM%20Wireless" </w:instrText>
      </w:r>
      <w:r w:rsidR="00FB3712" w:rsidRPr="00E76E6F">
        <w:fldChar w:fldCharType="separate"/>
      </w:r>
      <w:r w:rsidR="00FB3712" w:rsidRPr="00E76E6F">
        <w:rPr>
          <w:rStyle w:val="aa"/>
          <w:rFonts w:eastAsia="Times New Roman" w:cs="Times New Roman"/>
          <w:b/>
          <w:bCs/>
          <w:color w:val="0095D5" w:themeColor="accent1"/>
          <w:szCs w:val="18"/>
          <w:lang w:eastAsia="ru-RU"/>
        </w:rPr>
        <w:t>MOMENTUM Wireless</w:t>
      </w:r>
      <w:r w:rsidR="00FB3712" w:rsidRPr="00E76E6F">
        <w:rPr>
          <w:rStyle w:val="aa"/>
          <w:rFonts w:eastAsia="Times New Roman" w:cs="Times New Roman"/>
          <w:b/>
          <w:bCs/>
          <w:color w:val="0095D5" w:themeColor="accent1"/>
          <w:szCs w:val="18"/>
          <w:lang w:eastAsia="ru-RU"/>
        </w:rPr>
        <w:fldChar w:fldCharType="end"/>
      </w:r>
    </w:p>
    <w:p w14:paraId="2786BA19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en-US" w:eastAsia="ru-RU"/>
        </w:rPr>
      </w:pPr>
      <w:r w:rsidRPr="00FB3712">
        <w:rPr>
          <w:rFonts w:ascii="Calibri" w:eastAsia="Times New Roman" w:hAnsi="Calibri" w:cs="Calibri"/>
          <w:szCs w:val="18"/>
          <w:lang w:eastAsia="ru-RU"/>
        </w:rPr>
        <w:t>Выдающееся</w:t>
      </w:r>
      <w:r w:rsidRPr="00FB3712">
        <w:rPr>
          <w:rFonts w:eastAsia="Times New Roman" w:cs="Times New Roman"/>
          <w:szCs w:val="18"/>
          <w:lang w:val="en-US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качество</w:t>
      </w:r>
      <w:r w:rsidRPr="00FB3712">
        <w:rPr>
          <w:rFonts w:eastAsia="Times New Roman" w:cs="Times New Roman"/>
          <w:szCs w:val="18"/>
          <w:lang w:val="en-US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звука</w:t>
      </w:r>
    </w:p>
    <w:p w14:paraId="769E0BBF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Три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режима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работы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системы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активного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шумоподавления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функция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акустической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прозрачности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835A735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Автоматические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функции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включения</w:t>
      </w:r>
      <w:r w:rsidRPr="00FB3712">
        <w:rPr>
          <w:rFonts w:eastAsia="Times New Roman" w:cs="Times New Roman"/>
          <w:szCs w:val="18"/>
          <w:lang w:val="ru-RU" w:eastAsia="ru-RU"/>
        </w:rPr>
        <w:t>/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выключения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умная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пауза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D5C69CE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Роскошный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дизайн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мягкой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кожей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амбушюрах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оголовье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D53DD99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eastAsia="ru-RU"/>
        </w:rPr>
      </w:pPr>
      <w:r w:rsidRPr="00FB3712">
        <w:rPr>
          <w:rFonts w:ascii="Calibri" w:eastAsia="Times New Roman" w:hAnsi="Calibri" w:cs="Calibri"/>
          <w:szCs w:val="18"/>
          <w:lang w:eastAsia="ru-RU"/>
        </w:rPr>
        <w:t>Продолжительность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работы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без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eastAsia="ru-RU"/>
        </w:rPr>
        <w:t>зарядки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eastAsia="ru-RU"/>
        </w:rPr>
        <w:t>–</w:t>
      </w:r>
      <w:r w:rsidRPr="00FB3712">
        <w:rPr>
          <w:rFonts w:eastAsia="Times New Roman" w:cs="Times New Roman"/>
          <w:szCs w:val="18"/>
          <w:lang w:eastAsia="ru-RU"/>
        </w:rPr>
        <w:t xml:space="preserve"> 17 </w:t>
      </w:r>
      <w:r w:rsidRPr="00FB3712">
        <w:rPr>
          <w:rFonts w:ascii="Calibri" w:eastAsia="Times New Roman" w:hAnsi="Calibri" w:cs="Calibri"/>
          <w:szCs w:val="18"/>
          <w:lang w:eastAsia="ru-RU"/>
        </w:rPr>
        <w:t>часов</w:t>
      </w:r>
      <w:r w:rsidRPr="00FB3712">
        <w:rPr>
          <w:rFonts w:eastAsia="Times New Roman" w:cs="Times New Roman"/>
          <w:szCs w:val="18"/>
          <w:lang w:eastAsia="ru-RU"/>
        </w:rPr>
        <w:t xml:space="preserve"> </w:t>
      </w:r>
    </w:p>
    <w:p w14:paraId="256927A7" w14:textId="77777777" w:rsidR="00FB3712" w:rsidRPr="00FB3712" w:rsidRDefault="00FB3712" w:rsidP="00FB3712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наличии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черном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белом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цветах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E22E8D1" w14:textId="77777777" w:rsidR="00FB3712" w:rsidRPr="00FB3712" w:rsidRDefault="00FB3712" w:rsidP="00FB3712">
      <w:p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: 33</w:t>
      </w:r>
      <w:r w:rsidRPr="00FB3712">
        <w:rPr>
          <w:rFonts w:eastAsia="Times New Roman" w:cs="Times New Roman"/>
          <w:b/>
          <w:bCs/>
          <w:szCs w:val="18"/>
          <w:lang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190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. (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сейчас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по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промо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цене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 - 29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490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.)</w:t>
      </w:r>
    </w:p>
    <w:p w14:paraId="33F48AEE" w14:textId="77777777" w:rsidR="00CA0393" w:rsidRDefault="00CA0393" w:rsidP="00FB3712">
      <w:pPr>
        <w:spacing w:before="100" w:beforeAutospacing="1" w:after="100" w:afterAutospacing="1" w:line="240" w:lineRule="auto"/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</w:pPr>
    </w:p>
    <w:p w14:paraId="2CC34288" w14:textId="6E685793" w:rsidR="00FB3712" w:rsidRPr="00CA0393" w:rsidRDefault="00FB3712" w:rsidP="00FB3712">
      <w:pPr>
        <w:spacing w:before="100" w:beforeAutospacing="1" w:after="100" w:afterAutospacing="1" w:line="240" w:lineRule="auto"/>
        <w:rPr>
          <w:rFonts w:eastAsia="Times New Roman" w:cs="Times New Roman"/>
          <w:color w:val="0095D5" w:themeColor="accent1"/>
          <w:szCs w:val="18"/>
          <w:lang w:val="ru-RU" w:eastAsia="ru-RU"/>
        </w:rPr>
      </w:pP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Новый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бенчмарк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в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мобильном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аудио</w:t>
      </w:r>
      <w:r w:rsidRPr="00CA0393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4839FB70" w14:textId="3172EFA1" w:rsidR="00FB3712" w:rsidRPr="00E76E6F" w:rsidRDefault="00672E4C" w:rsidP="00FB3712">
      <w:pPr>
        <w:ind w:right="283"/>
        <w:rPr>
          <w:rFonts w:cs="Arial"/>
          <w:b/>
          <w:bCs/>
          <w:color w:val="0095D5" w:themeColor="accent1"/>
          <w:szCs w:val="18"/>
          <w:shd w:val="clear" w:color="auto" w:fill="FFFFFF"/>
          <w:lang w:val="ru-RU"/>
        </w:rPr>
      </w:pPr>
      <w:r w:rsidRPr="00FB3712">
        <w:rPr>
          <w:noProof/>
          <w:szCs w:val="18"/>
          <w:lang w:val="de-DE" w:eastAsia="de-DE"/>
        </w:rPr>
        <w:drawing>
          <wp:anchor distT="0" distB="0" distL="114300" distR="114300" simplePos="0" relativeHeight="251661312" behindDoc="1" locked="0" layoutInCell="1" allowOverlap="1" wp14:anchorId="3520E9A3" wp14:editId="6DAB6026">
            <wp:simplePos x="0" y="0"/>
            <wp:positionH relativeFrom="margin">
              <wp:posOffset>5780</wp:posOffset>
            </wp:positionH>
            <wp:positionV relativeFrom="paragraph">
              <wp:posOffset>47625</wp:posOffset>
            </wp:positionV>
            <wp:extent cx="2877329" cy="1919718"/>
            <wp:effectExtent l="0" t="0" r="0" b="4445"/>
            <wp:wrapTight wrapText="bothSides">
              <wp:wrapPolygon edited="0">
                <wp:start x="0" y="0"/>
                <wp:lineTo x="0" y="21436"/>
                <wp:lineTo x="21452" y="21436"/>
                <wp:lineTo x="21452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329" cy="191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2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IE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900</w:t>
        </w:r>
      </w:hyperlink>
      <w:r w:rsidR="00FB3712"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/ </w:t>
      </w:r>
      <w:hyperlink r:id="rId23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IE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300</w:t>
        </w:r>
      </w:hyperlink>
    </w:p>
    <w:p w14:paraId="736FDFE9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Откройте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себя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тончайшие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детали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музыки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25EDE0E3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Новый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уровень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четкости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технологии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X</w:t>
      </w:r>
      <w:r w:rsidRPr="00FB3712">
        <w:rPr>
          <w:rFonts w:eastAsia="Times New Roman" w:cs="Times New Roman"/>
          <w:szCs w:val="18"/>
          <w:lang w:val="ru-RU" w:eastAsia="ru-RU"/>
        </w:rPr>
        <w:t>3</w:t>
      </w:r>
      <w:r w:rsidRPr="00FB3712">
        <w:rPr>
          <w:rFonts w:eastAsia="Times New Roman" w:cs="Times New Roman"/>
          <w:szCs w:val="18"/>
          <w:lang w:val="en-US" w:eastAsia="ru-RU"/>
        </w:rPr>
        <w:t>R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technology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31D92607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Ручная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сборка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головном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предприятии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Sennheiser</w:t>
      </w:r>
    </w:p>
    <w:p w14:paraId="7294B1E8" w14:textId="77777777" w:rsidR="00FB3712" w:rsidRPr="00FB3712" w:rsidRDefault="00FB3712" w:rsidP="00FB3712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Высочайший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уровень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комфорта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благодаря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индивидуально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настраиваемым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заушинам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ушным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адаптерам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из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качественного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силикона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пенного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материала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эффектом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памяти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4D7A098A" w14:textId="62282F17" w:rsidR="00FB3712" w:rsidRPr="00E76E6F" w:rsidRDefault="00FB3712" w:rsidP="00FB3712">
      <w:pPr>
        <w:spacing w:before="100" w:beforeAutospacing="1" w:after="100" w:afterAutospacing="1" w:line="240" w:lineRule="auto"/>
        <w:ind w:left="4260"/>
        <w:rPr>
          <w:rFonts w:eastAsia="Times New Roman" w:cs="Times New Roman"/>
          <w:szCs w:val="18"/>
          <w:lang w:val="ru-RU" w:eastAsia="ru-RU"/>
        </w:rPr>
      </w:pP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>: 99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 xml:space="preserve">./24 900 </w:t>
      </w:r>
      <w:r w:rsidRPr="00E76E6F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E76E6F">
        <w:rPr>
          <w:rFonts w:eastAsia="Times New Roman" w:cs="Times New Roman"/>
          <w:b/>
          <w:bCs/>
          <w:szCs w:val="18"/>
          <w:lang w:val="ru-RU" w:eastAsia="ru-RU"/>
        </w:rPr>
        <w:t>.</w:t>
      </w:r>
    </w:p>
    <w:p w14:paraId="4850A5E5" w14:textId="77777777" w:rsidR="00DD71D7" w:rsidRPr="00E76E6F" w:rsidRDefault="00DD71D7" w:rsidP="00D96F7F">
      <w:pPr>
        <w:ind w:right="283"/>
        <w:rPr>
          <w:rFonts w:cs="Arial"/>
          <w:b/>
          <w:bCs/>
          <w:color w:val="000000"/>
          <w:shd w:val="clear" w:color="auto" w:fill="FFFFFF"/>
          <w:lang w:val="ru-RU"/>
        </w:rPr>
      </w:pPr>
    </w:p>
    <w:p w14:paraId="6587CF52" w14:textId="6D5892B4" w:rsidR="00FB3712" w:rsidRPr="00E76E6F" w:rsidRDefault="00FB3712" w:rsidP="00CA0393">
      <w:pPr>
        <w:spacing w:before="100" w:beforeAutospacing="1" w:after="100" w:afterAutospacing="1" w:line="240" w:lineRule="auto"/>
        <w:rPr>
          <w:color w:val="000000"/>
          <w:lang w:val="ru-RU"/>
        </w:rPr>
      </w:pP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Поднимая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планку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домашних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  <w:r w:rsidRPr="00E76E6F">
        <w:rPr>
          <w:rFonts w:ascii="Calibri" w:eastAsia="Times New Roman" w:hAnsi="Calibri" w:cs="Calibri"/>
          <w:b/>
          <w:bCs/>
          <w:color w:val="0095D5" w:themeColor="accent1"/>
          <w:szCs w:val="18"/>
          <w:lang w:val="ru-RU" w:eastAsia="ru-RU"/>
        </w:rPr>
        <w:t>развлечений</w:t>
      </w:r>
      <w:r w:rsidRPr="00E76E6F">
        <w:rPr>
          <w:rFonts w:eastAsia="Times New Roman" w:cs="Times New Roman"/>
          <w:b/>
          <w:bCs/>
          <w:color w:val="0095D5" w:themeColor="accent1"/>
          <w:szCs w:val="18"/>
          <w:lang w:val="ru-RU" w:eastAsia="ru-RU"/>
        </w:rPr>
        <w:t xml:space="preserve"> </w:t>
      </w:r>
    </w:p>
    <w:p w14:paraId="696B5CC8" w14:textId="77777777" w:rsidR="00FB3712" w:rsidRPr="00E76E6F" w:rsidRDefault="00672E4C" w:rsidP="00FB3712">
      <w:pPr>
        <w:pBdr>
          <w:top w:val="nil"/>
          <w:left w:val="nil"/>
          <w:bottom w:val="nil"/>
          <w:right w:val="nil"/>
          <w:between w:val="nil"/>
        </w:pBdr>
        <w:ind w:right="283"/>
        <w:rPr>
          <w:color w:val="0095D5" w:themeColor="accent1"/>
          <w:szCs w:val="18"/>
          <w:lang w:val="ru-RU"/>
        </w:rPr>
      </w:pPr>
      <w:r w:rsidRPr="00E76E6F">
        <w:rPr>
          <w:noProof/>
          <w:color w:val="0095D5" w:themeColor="accent1"/>
          <w:szCs w:val="18"/>
          <w:u w:val="single"/>
          <w:lang w:val="de-DE" w:eastAsia="de-DE"/>
        </w:rPr>
        <w:drawing>
          <wp:anchor distT="0" distB="0" distL="114300" distR="114300" simplePos="0" relativeHeight="251663360" behindDoc="1" locked="0" layoutInCell="1" allowOverlap="1" wp14:anchorId="571A081F" wp14:editId="1F02EDA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80000" cy="1921500"/>
            <wp:effectExtent l="0" t="0" r="0" b="3175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MBEO_Soundbar_Product_shot_InUse_18_047_Max_Threlfall_13562.jp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5" w:history="1"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AMBEO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val="ru-RU" w:eastAsia="ru-RU"/>
          </w:rPr>
          <w:t xml:space="preserve"> </w:t>
        </w:r>
        <w:r w:rsidR="00FB3712" w:rsidRPr="00E76E6F">
          <w:rPr>
            <w:rStyle w:val="aa"/>
            <w:rFonts w:eastAsia="Times New Roman" w:cs="Times New Roman"/>
            <w:b/>
            <w:bCs/>
            <w:color w:val="0095D5" w:themeColor="accent1"/>
            <w:szCs w:val="18"/>
            <w:lang w:eastAsia="ru-RU"/>
          </w:rPr>
          <w:t>Soundbar</w:t>
        </w:r>
      </w:hyperlink>
    </w:p>
    <w:p w14:paraId="3E00AC9D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eastAsia="Times New Roman" w:cs="Times New Roman"/>
          <w:szCs w:val="18"/>
          <w:lang w:val="ru-RU" w:eastAsia="ru-RU"/>
        </w:rPr>
        <w:t>3</w:t>
      </w:r>
      <w:r w:rsidRPr="00FB3712">
        <w:rPr>
          <w:rFonts w:eastAsia="Times New Roman" w:cs="Times New Roman"/>
          <w:szCs w:val="18"/>
          <w:lang w:val="en-US" w:eastAsia="ru-RU"/>
        </w:rPr>
        <w:t>D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саундбар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создающий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иммерсивный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мощные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басы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без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сабвуфера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1F1111FA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Автоматизированная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калибровка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помещения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настраивает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звук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под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конкретное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пространство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помещая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слушателя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эпицентр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действий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1A7AFE3E" w14:textId="77777777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Поддерживает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современные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форматы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Dolby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Atmos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eastAsia="Times New Roman" w:cs="Times New Roman"/>
          <w:szCs w:val="18"/>
          <w:lang w:val="en-US" w:eastAsia="ru-RU"/>
        </w:rPr>
        <w:t>MPEG</w:t>
      </w:r>
      <w:r w:rsidRPr="00FB3712">
        <w:rPr>
          <w:rFonts w:eastAsia="Times New Roman" w:cs="Times New Roman"/>
          <w:szCs w:val="18"/>
          <w:lang w:val="ru-RU" w:eastAsia="ru-RU"/>
        </w:rPr>
        <w:t>-</w:t>
      </w:r>
      <w:r w:rsidRPr="00FB3712">
        <w:rPr>
          <w:rFonts w:eastAsia="Times New Roman" w:cs="Times New Roman"/>
          <w:szCs w:val="18"/>
          <w:lang w:val="en-US" w:eastAsia="ru-RU"/>
        </w:rPr>
        <w:t>H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DTS</w:t>
      </w:r>
      <w:r w:rsidRPr="00FB3712">
        <w:rPr>
          <w:rFonts w:eastAsia="Times New Roman" w:cs="Times New Roman"/>
          <w:szCs w:val="18"/>
          <w:lang w:val="ru-RU" w:eastAsia="ru-RU"/>
        </w:rPr>
        <w:t>:</w:t>
      </w:r>
      <w:r w:rsidRPr="00FB3712">
        <w:rPr>
          <w:rFonts w:eastAsia="Times New Roman" w:cs="Times New Roman"/>
          <w:szCs w:val="18"/>
          <w:lang w:val="en-US" w:eastAsia="ru-RU"/>
        </w:rPr>
        <w:t>X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чтобы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достичь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эффекта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,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что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Рождество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действительно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«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повсюду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вокруг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нас</w:t>
      </w:r>
      <w:r w:rsidRPr="00FB3712">
        <w:rPr>
          <w:rFonts w:ascii="___WRD_EMBED_SUB_46" w:eastAsia="Times New Roman" w:hAnsi="___WRD_EMBED_SUB_46" w:cs="___WRD_EMBED_SUB_46"/>
          <w:szCs w:val="18"/>
          <w:lang w:val="ru-RU" w:eastAsia="ru-RU"/>
        </w:rPr>
        <w:t>»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время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просмотра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любимой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кино</w:t>
      </w:r>
      <w:r w:rsidRPr="00FB3712">
        <w:rPr>
          <w:rFonts w:eastAsia="Times New Roman" w:cs="Times New Roman"/>
          <w:szCs w:val="18"/>
          <w:lang w:val="ru-RU" w:eastAsia="ru-RU"/>
        </w:rPr>
        <w:t>-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классики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</w:p>
    <w:p w14:paraId="66D5B599" w14:textId="1191DA59" w:rsidR="00FB3712" w:rsidRPr="00FB3712" w:rsidRDefault="00FB3712" w:rsidP="00FB3712">
      <w:pPr>
        <w:pStyle w:val="af6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ind w:right="283"/>
        <w:rPr>
          <w:color w:val="000000"/>
          <w:szCs w:val="18"/>
          <w:lang w:val="ru-RU"/>
        </w:rPr>
      </w:pPr>
      <w:r w:rsidRPr="00FB3712">
        <w:rPr>
          <w:rFonts w:ascii="Calibri" w:eastAsia="Times New Roman" w:hAnsi="Calibri" w:cs="Calibri"/>
          <w:szCs w:val="18"/>
          <w:lang w:val="ru-RU" w:eastAsia="ru-RU"/>
        </w:rPr>
        <w:t>Поддерживает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технологию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eastAsia="Times New Roman" w:cs="Times New Roman"/>
          <w:szCs w:val="18"/>
          <w:lang w:val="en-US" w:eastAsia="ru-RU"/>
        </w:rPr>
        <w:t>Upmix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для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воссоздани</w:t>
      </w:r>
      <w:r>
        <w:rPr>
          <w:rFonts w:ascii="Calibri" w:eastAsia="Times New Roman" w:hAnsi="Calibri" w:cs="Calibri"/>
          <w:szCs w:val="18"/>
          <w:lang w:val="ru-RU" w:eastAsia="ru-RU"/>
        </w:rPr>
        <w:t xml:space="preserve">я стерео-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контента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и</w:t>
      </w:r>
      <w:r w:rsidRPr="00FB3712">
        <w:rPr>
          <w:rFonts w:eastAsia="Times New Roman" w:cs="Times New Roman"/>
          <w:szCs w:val="18"/>
          <w:lang w:val="ru-RU" w:eastAsia="ru-RU"/>
        </w:rPr>
        <w:t xml:space="preserve">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контента</w:t>
      </w:r>
      <w:r w:rsidRPr="00FB3712">
        <w:rPr>
          <w:rFonts w:eastAsia="Times New Roman" w:cs="Times New Roman"/>
          <w:szCs w:val="18"/>
          <w:lang w:val="ru-RU" w:eastAsia="ru-RU"/>
        </w:rPr>
        <w:t xml:space="preserve"> 5.1 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FB3712">
        <w:rPr>
          <w:rFonts w:eastAsia="Times New Roman" w:cs="Times New Roman"/>
          <w:szCs w:val="18"/>
          <w:lang w:val="ru-RU" w:eastAsia="ru-RU"/>
        </w:rPr>
        <w:t xml:space="preserve"> 3</w:t>
      </w:r>
      <w:r w:rsidRPr="00FB3712">
        <w:rPr>
          <w:rFonts w:eastAsia="Times New Roman" w:cs="Times New Roman"/>
          <w:szCs w:val="18"/>
          <w:lang w:val="en-US" w:eastAsia="ru-RU"/>
        </w:rPr>
        <w:t>D</w:t>
      </w:r>
      <w:r w:rsidRPr="00FB3712">
        <w:rPr>
          <w:rFonts w:ascii="Calibri" w:eastAsia="Times New Roman" w:hAnsi="Calibri" w:cs="Calibri"/>
          <w:szCs w:val="18"/>
          <w:lang w:val="ru-RU" w:eastAsia="ru-RU"/>
        </w:rPr>
        <w:t xml:space="preserve">      </w:t>
      </w:r>
    </w:p>
    <w:p w14:paraId="775A078C" w14:textId="77777777" w:rsidR="00FB3712" w:rsidRDefault="00FB3712" w:rsidP="00FB3712">
      <w:pPr>
        <w:spacing w:before="100" w:beforeAutospacing="1" w:after="100" w:afterAutospacing="1" w:line="240" w:lineRule="auto"/>
        <w:ind w:left="4248"/>
        <w:rPr>
          <w:rFonts w:ascii="Times New Roman" w:eastAsia="Times New Roman" w:hAnsi="Times New Roman" w:cs="Times New Roman"/>
          <w:szCs w:val="18"/>
          <w:lang w:val="ru-RU" w:eastAsia="ru-RU"/>
        </w:rPr>
      </w:pPr>
      <w:r>
        <w:rPr>
          <w:rFonts w:ascii="Calibri" w:eastAsia="Times New Roman" w:hAnsi="Calibri" w:cs="Calibri"/>
          <w:b/>
          <w:bCs/>
          <w:szCs w:val="18"/>
          <w:lang w:val="ru-RU" w:eastAsia="ru-RU"/>
        </w:rPr>
        <w:t xml:space="preserve">        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Цена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>: 189</w:t>
      </w:r>
      <w:r w:rsidRPr="00FB3712">
        <w:rPr>
          <w:rFonts w:eastAsia="Times New Roman" w:cs="Times New Roman"/>
          <w:b/>
          <w:bCs/>
          <w:szCs w:val="18"/>
          <w:lang w:val="en-US" w:eastAsia="ru-RU"/>
        </w:rPr>
        <w:t> 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900 </w:t>
      </w:r>
      <w:r w:rsidRPr="00FB3712">
        <w:rPr>
          <w:rFonts w:ascii="Calibri" w:eastAsia="Times New Roman" w:hAnsi="Calibri" w:cs="Calibri"/>
          <w:b/>
          <w:bCs/>
          <w:szCs w:val="18"/>
          <w:lang w:val="ru-RU" w:eastAsia="ru-RU"/>
        </w:rPr>
        <w:t>руб</w:t>
      </w:r>
      <w:r w:rsidRPr="00FB3712">
        <w:rPr>
          <w:rFonts w:eastAsia="Times New Roman" w:cs="Times New Roman"/>
          <w:b/>
          <w:bCs/>
          <w:szCs w:val="18"/>
          <w:lang w:val="ru-RU" w:eastAsia="ru-RU"/>
        </w:rPr>
        <w:t xml:space="preserve">. </w:t>
      </w:r>
      <w:bookmarkEnd w:id="0"/>
    </w:p>
    <w:p w14:paraId="790E7448" w14:textId="77777777" w:rsidR="00CA0393" w:rsidRPr="00CA0393" w:rsidRDefault="00CA0393" w:rsidP="00CA0393">
      <w:pPr>
        <w:spacing w:line="240" w:lineRule="auto"/>
        <w:rPr>
          <w:szCs w:val="18"/>
          <w:lang w:val="ru-RU"/>
        </w:rPr>
      </w:pPr>
      <w:r w:rsidRPr="00CA0393">
        <w:rPr>
          <w:rFonts w:ascii="Calibri" w:eastAsia="Times New Roman" w:hAnsi="Calibri" w:cs="Calibri"/>
          <w:szCs w:val="18"/>
          <w:lang w:val="ru-RU" w:eastAsia="ru-RU"/>
        </w:rPr>
        <w:lastRenderedPageBreak/>
        <w:t>Указанные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модели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доступны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к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приобретению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официальном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интернет</w:t>
      </w:r>
      <w:r w:rsidRPr="00CA0393">
        <w:rPr>
          <w:rFonts w:eastAsia="Times New Roman" w:cs="Times New Roman"/>
          <w:szCs w:val="18"/>
          <w:lang w:val="ru-RU" w:eastAsia="ru-RU"/>
        </w:rPr>
        <w:t>-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магазине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hyperlink r:id="rId26" w:history="1"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www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sennheiser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ru</w:t>
        </w:r>
      </w:hyperlink>
      <w:r w:rsidRPr="00CA0393">
        <w:rPr>
          <w:rFonts w:eastAsia="Times New Roman" w:cs="Times New Roman"/>
          <w:szCs w:val="18"/>
          <w:lang w:val="ru-RU" w:eastAsia="ru-RU"/>
        </w:rPr>
        <w:t xml:space="preserve">,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а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также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в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партнёрских</w:t>
      </w:r>
      <w:r w:rsidRPr="00CA0393">
        <w:rPr>
          <w:rFonts w:eastAsia="Times New Roman" w:cs="Times New Roman"/>
          <w:szCs w:val="18"/>
          <w:lang w:val="ru-RU" w:eastAsia="ru-RU"/>
        </w:rPr>
        <w:t xml:space="preserve"> </w:t>
      </w:r>
      <w:r w:rsidRPr="00CA0393">
        <w:rPr>
          <w:rFonts w:ascii="Calibri" w:eastAsia="Times New Roman" w:hAnsi="Calibri" w:cs="Calibri"/>
          <w:szCs w:val="18"/>
          <w:lang w:val="ru-RU" w:eastAsia="ru-RU"/>
        </w:rPr>
        <w:t>магазинах</w:t>
      </w:r>
      <w:r w:rsidRPr="00CA0393">
        <w:rPr>
          <w:rFonts w:eastAsia="Times New Roman" w:cs="Times New Roman"/>
          <w:szCs w:val="18"/>
          <w:lang w:val="ru-RU" w:eastAsia="ru-RU"/>
        </w:rPr>
        <w:t xml:space="preserve">: </w:t>
      </w:r>
      <w:hyperlink r:id="rId27" w:history="1"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www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doctorhead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ru</w:t>
        </w:r>
      </w:hyperlink>
      <w:r w:rsidRPr="00CA0393">
        <w:rPr>
          <w:rFonts w:eastAsia="Times New Roman" w:cs="Times New Roman"/>
          <w:szCs w:val="18"/>
          <w:lang w:val="ru-RU" w:eastAsia="ru-RU"/>
        </w:rPr>
        <w:t xml:space="preserve">, </w:t>
      </w:r>
      <w:hyperlink r:id="rId28" w:history="1"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www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pult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ru</w:t>
        </w:r>
      </w:hyperlink>
      <w:r w:rsidRPr="00CA0393">
        <w:rPr>
          <w:rFonts w:eastAsia="Times New Roman" w:cs="Times New Roman"/>
          <w:szCs w:val="18"/>
          <w:lang w:val="ru-RU" w:eastAsia="ru-RU"/>
        </w:rPr>
        <w:t xml:space="preserve">, </w:t>
      </w:r>
      <w:hyperlink r:id="rId29" w:history="1">
        <w:r w:rsidRPr="00CA0393">
          <w:rPr>
            <w:rStyle w:val="aa"/>
            <w:szCs w:val="18"/>
            <w:lang w:val="en-US"/>
          </w:rPr>
          <w:t>www</w:t>
        </w:r>
        <w:r w:rsidRPr="00CA0393">
          <w:rPr>
            <w:rStyle w:val="aa"/>
            <w:szCs w:val="18"/>
            <w:lang w:val="ru-RU"/>
          </w:rPr>
          <w:t>.</w:t>
        </w:r>
        <w:r w:rsidRPr="00CA0393">
          <w:rPr>
            <w:rStyle w:val="aa"/>
            <w:szCs w:val="18"/>
            <w:lang w:val="en-US"/>
          </w:rPr>
          <w:t>dns</w:t>
        </w:r>
        <w:r w:rsidRPr="00CA0393">
          <w:rPr>
            <w:rStyle w:val="aa"/>
            <w:szCs w:val="18"/>
            <w:lang w:val="ru-RU"/>
          </w:rPr>
          <w:t>-</w:t>
        </w:r>
        <w:r w:rsidRPr="00CA0393">
          <w:rPr>
            <w:rStyle w:val="aa"/>
            <w:szCs w:val="18"/>
            <w:lang w:val="en-US"/>
          </w:rPr>
          <w:t>shop</w:t>
        </w:r>
        <w:r w:rsidRPr="00CA0393">
          <w:rPr>
            <w:rStyle w:val="aa"/>
            <w:szCs w:val="18"/>
            <w:lang w:val="ru-RU"/>
          </w:rPr>
          <w:t>.</w:t>
        </w:r>
        <w:r w:rsidRPr="00CA0393">
          <w:rPr>
            <w:rStyle w:val="aa"/>
            <w:szCs w:val="18"/>
            <w:lang w:val="en-US"/>
          </w:rPr>
          <w:t>ru</w:t>
        </w:r>
      </w:hyperlink>
      <w:r w:rsidRPr="00CA0393">
        <w:rPr>
          <w:szCs w:val="18"/>
          <w:lang w:val="ru-RU"/>
        </w:rPr>
        <w:t xml:space="preserve">, </w:t>
      </w:r>
      <w:hyperlink r:id="rId30" w:history="1"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www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sitilink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ru</w:t>
        </w:r>
      </w:hyperlink>
      <w:r w:rsidRPr="00CA0393">
        <w:rPr>
          <w:rFonts w:eastAsia="Times New Roman" w:cs="Times New Roman"/>
          <w:szCs w:val="18"/>
          <w:lang w:val="ru-RU" w:eastAsia="ru-RU"/>
        </w:rPr>
        <w:t xml:space="preserve">, </w:t>
      </w:r>
      <w:hyperlink r:id="rId31" w:history="1"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www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mvideo</w:t>
        </w:r>
        <w:r w:rsidRPr="00CA0393">
          <w:rPr>
            <w:rStyle w:val="aa"/>
            <w:rFonts w:eastAsia="Times New Roman" w:cs="Times New Roman"/>
            <w:szCs w:val="18"/>
            <w:lang w:val="ru-RU" w:eastAsia="ru-RU"/>
          </w:rPr>
          <w:t>.</w:t>
        </w:r>
        <w:r w:rsidRPr="00CA0393">
          <w:rPr>
            <w:rStyle w:val="aa"/>
            <w:rFonts w:eastAsia="Times New Roman" w:cs="Times New Roman"/>
            <w:szCs w:val="18"/>
            <w:lang w:val="en-US" w:eastAsia="ru-RU"/>
          </w:rPr>
          <w:t>ru</w:t>
        </w:r>
      </w:hyperlink>
      <w:r w:rsidRPr="00CA0393">
        <w:rPr>
          <w:rFonts w:eastAsia="Times New Roman" w:cs="Times New Roman"/>
          <w:szCs w:val="18"/>
          <w:lang w:val="ru-RU" w:eastAsia="ru-RU"/>
        </w:rPr>
        <w:t xml:space="preserve">. </w:t>
      </w:r>
    </w:p>
    <w:p w14:paraId="1CC76DF9" w14:textId="298C726B" w:rsidR="00764D34" w:rsidRPr="00CA0393" w:rsidRDefault="00BC31F3" w:rsidP="00FB3712">
      <w:pPr>
        <w:spacing w:before="100" w:beforeAutospacing="1" w:after="100" w:afterAutospacing="1" w:line="240" w:lineRule="auto"/>
        <w:rPr>
          <w:rFonts w:eastAsia="Times New Roman" w:cs="Times New Roman"/>
          <w:szCs w:val="18"/>
          <w:lang w:val="ru-RU" w:eastAsia="ru-RU"/>
        </w:rPr>
      </w:pPr>
      <w:r w:rsidRPr="00BC31F3">
        <w:rPr>
          <w:rFonts w:ascii="Calibri" w:hAnsi="Calibri" w:cs="Calibri"/>
          <w:b/>
          <w:smallCaps/>
          <w:color w:val="0095D5"/>
          <w:szCs w:val="18"/>
          <w:lang w:val="ru-RU"/>
        </w:rPr>
        <w:t>О</w:t>
      </w:r>
      <w:r w:rsidRPr="00CA0393">
        <w:rPr>
          <w:b/>
          <w:smallCaps/>
          <w:color w:val="0095D5"/>
          <w:szCs w:val="18"/>
          <w:lang w:val="ru-RU"/>
        </w:rPr>
        <w:t xml:space="preserve"> </w:t>
      </w:r>
      <w:r>
        <w:rPr>
          <w:rFonts w:ascii="Calibri" w:hAnsi="Calibri" w:cs="Calibri"/>
          <w:b/>
          <w:smallCaps/>
          <w:color w:val="0095D5"/>
          <w:szCs w:val="18"/>
          <w:lang w:val="ru-RU"/>
        </w:rPr>
        <w:t>компании</w:t>
      </w:r>
      <w:r w:rsidRPr="00CA0393">
        <w:rPr>
          <w:rFonts w:ascii="Calibri" w:hAnsi="Calibri" w:cs="Calibri"/>
          <w:b/>
          <w:smallCaps/>
          <w:color w:val="0095D5"/>
          <w:szCs w:val="18"/>
          <w:lang w:val="ru-RU"/>
        </w:rPr>
        <w:t xml:space="preserve"> </w:t>
      </w:r>
      <w:r w:rsidR="00764D34" w:rsidRPr="00BC31F3">
        <w:rPr>
          <w:b/>
          <w:smallCaps/>
          <w:color w:val="0095D5"/>
          <w:szCs w:val="18"/>
          <w:lang w:val="en-US"/>
        </w:rPr>
        <w:t>SENNHEISER</w:t>
      </w:r>
      <w:r w:rsidR="00764D34" w:rsidRPr="00CA0393">
        <w:rPr>
          <w:b/>
          <w:smallCaps/>
          <w:color w:val="0095D5"/>
          <w:szCs w:val="18"/>
          <w:lang w:val="ru-RU"/>
        </w:rPr>
        <w:t xml:space="preserve"> </w:t>
      </w:r>
    </w:p>
    <w:p w14:paraId="1CF75AC9" w14:textId="695B2AED" w:rsidR="00BC31F3" w:rsidRPr="00CA0393" w:rsidRDefault="00BC31F3" w:rsidP="00D96F7F">
      <w:pPr>
        <w:spacing w:line="240" w:lineRule="auto"/>
        <w:ind w:right="283"/>
        <w:rPr>
          <w:rFonts w:cs="Calibri"/>
          <w:szCs w:val="18"/>
          <w:lang w:val="ru-RU"/>
        </w:rPr>
      </w:pPr>
      <w:r w:rsidRPr="00CA0393">
        <w:rPr>
          <w:rFonts w:ascii="Calibri" w:hAnsi="Calibri" w:cs="Calibri"/>
          <w:szCs w:val="18"/>
          <w:lang w:val="ru-RU"/>
        </w:rPr>
        <w:t>Создавать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будущее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аудио</w:t>
      </w:r>
      <w:r w:rsidRPr="00CA0393">
        <w:rPr>
          <w:rFonts w:cs="Calibri"/>
          <w:szCs w:val="18"/>
          <w:lang w:val="ru-RU"/>
        </w:rPr>
        <w:t>-</w:t>
      </w:r>
      <w:r w:rsidRPr="00CA0393">
        <w:rPr>
          <w:rFonts w:ascii="Calibri" w:hAnsi="Calibri" w:cs="Calibri"/>
          <w:szCs w:val="18"/>
          <w:lang w:val="ru-RU"/>
        </w:rPr>
        <w:t>индустрии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уникальны</w:t>
      </w:r>
      <w:r w:rsidR="00CA0393">
        <w:rPr>
          <w:rFonts w:ascii="Calibri" w:hAnsi="Calibri" w:cs="Calibri"/>
          <w:szCs w:val="18"/>
          <w:lang w:val="ru-RU"/>
        </w:rPr>
        <w:t>й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опыт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области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аудио</w:t>
      </w:r>
      <w:r w:rsidRPr="00CA0393">
        <w:rPr>
          <w:rFonts w:cs="Calibri"/>
          <w:szCs w:val="18"/>
          <w:lang w:val="ru-RU"/>
        </w:rPr>
        <w:t xml:space="preserve"> </w:t>
      </w:r>
      <w:r w:rsidR="00CA0393">
        <w:rPr>
          <w:rFonts w:ascii="Calibri" w:hAnsi="Calibri" w:cs="Calibri"/>
          <w:szCs w:val="18"/>
          <w:lang w:val="ru-RU"/>
        </w:rPr>
        <w:t>для своих клиентов</w:t>
      </w:r>
      <w:r w:rsidRPr="00CA0393">
        <w:rPr>
          <w:rFonts w:cs="Calibri"/>
          <w:szCs w:val="18"/>
          <w:lang w:val="ru-RU"/>
        </w:rPr>
        <w:t xml:space="preserve"> - </w:t>
      </w:r>
      <w:r w:rsidRPr="00CA0393">
        <w:rPr>
          <w:rFonts w:ascii="Calibri" w:hAnsi="Calibri" w:cs="Calibri"/>
          <w:szCs w:val="18"/>
          <w:lang w:val="ru-RU"/>
        </w:rPr>
        <w:t>вот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цель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которая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объединяет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сотрудников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партнеров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cs="Calibri"/>
          <w:szCs w:val="18"/>
          <w:lang w:val="en-US"/>
        </w:rPr>
        <w:t>Sennheiser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всему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миру</w:t>
      </w:r>
      <w:r w:rsidRPr="00CA0393">
        <w:rPr>
          <w:rFonts w:cs="Calibri"/>
          <w:szCs w:val="18"/>
          <w:lang w:val="ru-RU"/>
        </w:rPr>
        <w:t xml:space="preserve">. </w:t>
      </w:r>
      <w:r w:rsidRPr="00CA0393">
        <w:rPr>
          <w:rFonts w:ascii="Calibri" w:hAnsi="Calibri" w:cs="Calibri"/>
          <w:szCs w:val="18"/>
          <w:lang w:val="ru-RU"/>
        </w:rPr>
        <w:t>Независимая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семейная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компания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под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управлением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третьего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поколения</w:t>
      </w:r>
      <w:r w:rsidRPr="00CA0393">
        <w:rPr>
          <w:rFonts w:cs="Calibri"/>
          <w:szCs w:val="18"/>
          <w:lang w:val="ru-RU"/>
        </w:rPr>
        <w:t xml:space="preserve"> - </w:t>
      </w:r>
      <w:r w:rsidRPr="00CA0393">
        <w:rPr>
          <w:rFonts w:ascii="Calibri" w:hAnsi="Calibri" w:cs="Calibri"/>
          <w:szCs w:val="18"/>
          <w:lang w:val="ru-RU"/>
        </w:rPr>
        <w:t>Д</w:t>
      </w:r>
      <w:r w:rsidRPr="00CA0393">
        <w:rPr>
          <w:rFonts w:cs="Calibri"/>
          <w:szCs w:val="18"/>
          <w:lang w:val="ru-RU"/>
        </w:rPr>
        <w:t>-</w:t>
      </w:r>
      <w:r w:rsidRPr="00CA0393">
        <w:rPr>
          <w:rFonts w:ascii="Calibri" w:hAnsi="Calibri" w:cs="Calibri"/>
          <w:szCs w:val="18"/>
          <w:lang w:val="ru-RU"/>
        </w:rPr>
        <w:t>ра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Андреаса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Сеннхайзер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Дэниела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Сеннхайзер</w:t>
      </w:r>
      <w:r w:rsidR="00CA0393" w:rsidRPr="00CA0393">
        <w:rPr>
          <w:rFonts w:cs="Calibri"/>
          <w:szCs w:val="18"/>
          <w:lang w:val="ru-RU"/>
        </w:rPr>
        <w:t>,</w:t>
      </w:r>
      <w:r w:rsidR="00256730">
        <w:rPr>
          <w:rFonts w:ascii="Times New Roman" w:hAnsi="Times New Roman" w:cs="Calibri"/>
          <w:szCs w:val="18"/>
          <w:lang w:val="ru-RU"/>
        </w:rPr>
        <w:t xml:space="preserve"> - </w:t>
      </w:r>
      <w:r w:rsidR="00256730">
        <w:rPr>
          <w:rFonts w:ascii="Calibri" w:hAnsi="Calibri" w:cs="Calibri"/>
          <w:szCs w:val="18"/>
          <w:lang w:val="ru-RU"/>
        </w:rPr>
        <w:t xml:space="preserve">сегодня </w:t>
      </w:r>
      <w:r w:rsidRPr="00CA0393">
        <w:rPr>
          <w:rFonts w:ascii="Calibri" w:hAnsi="Calibri" w:cs="Calibri"/>
          <w:szCs w:val="18"/>
          <w:lang w:val="ru-RU"/>
        </w:rPr>
        <w:t>является</w:t>
      </w:r>
      <w:r w:rsidR="00323EAB">
        <w:rPr>
          <w:rFonts w:ascii="Calibri" w:hAnsi="Calibri"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одним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из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ведущих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производителей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наушников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мониторов</w:t>
      </w:r>
      <w:r w:rsidRPr="00CA0393">
        <w:rPr>
          <w:rFonts w:cs="Calibri"/>
          <w:szCs w:val="18"/>
          <w:lang w:val="ru-RU"/>
        </w:rPr>
        <w:t xml:space="preserve">, </w:t>
      </w:r>
      <w:r w:rsidRPr="00CA0393">
        <w:rPr>
          <w:rFonts w:ascii="Calibri" w:hAnsi="Calibri" w:cs="Calibri"/>
          <w:szCs w:val="18"/>
          <w:lang w:val="ru-RU"/>
        </w:rPr>
        <w:t>микрофонов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и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беспроводных</w:t>
      </w:r>
      <w:r w:rsidRPr="00CA0393">
        <w:rPr>
          <w:rFonts w:cs="Calibri"/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систем</w:t>
      </w:r>
      <w:r w:rsidRPr="00CA0393">
        <w:rPr>
          <w:rFonts w:cs="Calibri"/>
          <w:szCs w:val="18"/>
          <w:lang w:val="ru-RU"/>
        </w:rPr>
        <w:t xml:space="preserve">. </w:t>
      </w:r>
    </w:p>
    <w:p w14:paraId="77810904" w14:textId="44B0985C" w:rsidR="00672E4C" w:rsidRPr="00E76E6F" w:rsidRDefault="00BC31F3" w:rsidP="00D96F7F">
      <w:pPr>
        <w:spacing w:line="240" w:lineRule="auto"/>
        <w:ind w:right="283"/>
        <w:rPr>
          <w:szCs w:val="18"/>
          <w:lang w:val="ru-RU"/>
        </w:rPr>
      </w:pPr>
      <w:r w:rsidRPr="00CA0393">
        <w:rPr>
          <w:rFonts w:ascii="Calibri" w:hAnsi="Calibri" w:cs="Calibri"/>
          <w:szCs w:val="18"/>
          <w:lang w:val="ru-RU"/>
        </w:rPr>
        <w:t>В</w:t>
      </w:r>
      <w:r w:rsidRPr="00CA0393">
        <w:rPr>
          <w:rFonts w:cs="Calibri"/>
          <w:szCs w:val="18"/>
          <w:lang w:val="ru-RU"/>
        </w:rPr>
        <w:t xml:space="preserve"> </w:t>
      </w:r>
      <w:r w:rsidR="00764D34" w:rsidRPr="00CA0393">
        <w:rPr>
          <w:szCs w:val="18"/>
          <w:lang w:val="ru-RU"/>
        </w:rPr>
        <w:t>2020</w:t>
      </w:r>
      <w:r w:rsidRPr="00CA0393">
        <w:rPr>
          <w:szCs w:val="18"/>
          <w:lang w:val="ru-RU"/>
        </w:rPr>
        <w:t xml:space="preserve"> </w:t>
      </w:r>
      <w:r w:rsidRPr="00CA0393">
        <w:rPr>
          <w:rFonts w:ascii="Calibri" w:hAnsi="Calibri" w:cs="Calibri"/>
          <w:szCs w:val="18"/>
          <w:lang w:val="ru-RU"/>
        </w:rPr>
        <w:t>году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оборот</w:t>
      </w:r>
      <w:r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групп</w:t>
      </w:r>
      <w:r w:rsidR="00CA0393">
        <w:rPr>
          <w:rFonts w:ascii="Calibri" w:hAnsi="Calibri" w:cs="Calibri"/>
          <w:szCs w:val="18"/>
          <w:lang w:val="ru-RU"/>
        </w:rPr>
        <w:t>ы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компаний</w:t>
      </w:r>
      <w:r w:rsidR="00CA0393" w:rsidRPr="00CA0393">
        <w:rPr>
          <w:szCs w:val="18"/>
          <w:lang w:val="ru-RU"/>
        </w:rPr>
        <w:t xml:space="preserve"> </w:t>
      </w:r>
      <w:r w:rsidR="00764D34" w:rsidRPr="00CA0393">
        <w:rPr>
          <w:szCs w:val="18"/>
          <w:lang w:val="en-US"/>
        </w:rPr>
        <w:t>Sennheiser</w:t>
      </w:r>
      <w:r w:rsidR="00764D34" w:rsidRPr="00CA0393">
        <w:rPr>
          <w:szCs w:val="18"/>
          <w:lang w:val="ru-RU"/>
        </w:rPr>
        <w:t xml:space="preserve"> </w:t>
      </w:r>
      <w:r w:rsidR="00764D34" w:rsidRPr="00CA0393">
        <w:rPr>
          <w:szCs w:val="18"/>
          <w:lang w:val="en-US"/>
        </w:rPr>
        <w:t>Group</w:t>
      </w:r>
      <w:r w:rsidR="00764D34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составил</w:t>
      </w:r>
      <w:r w:rsidR="00CA0393" w:rsidRPr="00CA0393">
        <w:rPr>
          <w:rFonts w:cs="Calibri"/>
          <w:szCs w:val="18"/>
          <w:lang w:val="ru-RU"/>
        </w:rPr>
        <w:t xml:space="preserve"> </w:t>
      </w:r>
      <w:r w:rsidR="00764D34" w:rsidRPr="00CA0393">
        <w:rPr>
          <w:szCs w:val="18"/>
          <w:lang w:val="ru-RU"/>
        </w:rPr>
        <w:t>573.5</w:t>
      </w:r>
      <w:r w:rsidR="00CA0393" w:rsidRPr="00CA0393">
        <w:rPr>
          <w:szCs w:val="18"/>
          <w:lang w:val="ru-RU"/>
        </w:rPr>
        <w:t xml:space="preserve"> </w:t>
      </w:r>
      <w:r w:rsidR="00CA0393" w:rsidRPr="00CA0393">
        <w:rPr>
          <w:rFonts w:ascii="Calibri" w:hAnsi="Calibri" w:cs="Calibri"/>
          <w:szCs w:val="18"/>
          <w:lang w:val="ru-RU"/>
        </w:rPr>
        <w:t>млн</w:t>
      </w:r>
      <w:r w:rsidR="00CA0393" w:rsidRPr="00CA0393">
        <w:rPr>
          <w:szCs w:val="18"/>
          <w:lang w:val="ru-RU"/>
        </w:rPr>
        <w:t xml:space="preserve">. </w:t>
      </w:r>
      <w:r w:rsidR="00CA0393" w:rsidRPr="00CA0393">
        <w:rPr>
          <w:rFonts w:ascii="Calibri" w:hAnsi="Calibri" w:cs="Calibri"/>
          <w:szCs w:val="18"/>
          <w:lang w:val="ru-RU"/>
        </w:rPr>
        <w:t>Евро</w:t>
      </w:r>
      <w:r w:rsidR="00764D34" w:rsidRPr="00CA0393">
        <w:rPr>
          <w:szCs w:val="18"/>
          <w:lang w:val="ru-RU"/>
        </w:rPr>
        <w:t xml:space="preserve">. </w:t>
      </w:r>
      <w:hyperlink r:id="rId32" w:history="1">
        <w:r w:rsidR="00764D34" w:rsidRPr="00CA0393">
          <w:rPr>
            <w:rStyle w:val="aa"/>
            <w:szCs w:val="18"/>
            <w:lang w:val="en-US"/>
          </w:rPr>
          <w:t>www</w:t>
        </w:r>
        <w:r w:rsidR="00764D34" w:rsidRPr="00E76E6F">
          <w:rPr>
            <w:rStyle w:val="aa"/>
            <w:szCs w:val="18"/>
            <w:lang w:val="ru-RU"/>
          </w:rPr>
          <w:t>.</w:t>
        </w:r>
        <w:r w:rsidR="00764D34" w:rsidRPr="00CA0393">
          <w:rPr>
            <w:rStyle w:val="aa"/>
            <w:szCs w:val="18"/>
            <w:lang w:val="en-US"/>
          </w:rPr>
          <w:t>sennheiser</w:t>
        </w:r>
        <w:r w:rsidR="00764D34" w:rsidRPr="00E76E6F">
          <w:rPr>
            <w:rStyle w:val="aa"/>
            <w:szCs w:val="18"/>
            <w:lang w:val="ru-RU"/>
          </w:rPr>
          <w:t>.</w:t>
        </w:r>
        <w:r w:rsidR="00764D34" w:rsidRPr="00CA0393">
          <w:rPr>
            <w:rStyle w:val="aa"/>
            <w:szCs w:val="18"/>
            <w:lang w:val="en-US"/>
          </w:rPr>
          <w:t>com</w:t>
        </w:r>
      </w:hyperlink>
      <w:r w:rsidR="00764D34" w:rsidRPr="00E76E6F">
        <w:rPr>
          <w:szCs w:val="18"/>
          <w:lang w:val="ru-RU"/>
        </w:rPr>
        <w:t xml:space="preserve"> </w:t>
      </w:r>
    </w:p>
    <w:p w14:paraId="2C43D777" w14:textId="77777777" w:rsidR="00672E4C" w:rsidRPr="00E76E6F" w:rsidRDefault="00672E4C" w:rsidP="00D96F7F">
      <w:pPr>
        <w:spacing w:line="240" w:lineRule="auto"/>
        <w:ind w:right="283"/>
        <w:rPr>
          <w:b/>
          <w:sz w:val="16"/>
          <w:szCs w:val="16"/>
          <w:lang w:val="ru-RU"/>
        </w:rPr>
      </w:pPr>
    </w:p>
    <w:p w14:paraId="41ADB132" w14:textId="77777777" w:rsidR="00672E4C" w:rsidRPr="00E76E6F" w:rsidRDefault="00672E4C" w:rsidP="00D96F7F">
      <w:pPr>
        <w:spacing w:line="240" w:lineRule="auto"/>
        <w:ind w:right="283"/>
        <w:rPr>
          <w:b/>
          <w:sz w:val="16"/>
          <w:szCs w:val="16"/>
          <w:lang w:val="ru-RU"/>
        </w:rPr>
      </w:pPr>
    </w:p>
    <w:p w14:paraId="33BC0733" w14:textId="0C69EDA4" w:rsidR="00CA0393" w:rsidRPr="00CA0393" w:rsidRDefault="00CA0393" w:rsidP="00D96F7F">
      <w:pPr>
        <w:spacing w:line="240" w:lineRule="auto"/>
        <w:ind w:right="283"/>
        <w:rPr>
          <w:rFonts w:ascii="Calibri" w:hAnsi="Calibri" w:cs="Calibri"/>
          <w:b/>
          <w:sz w:val="16"/>
          <w:szCs w:val="16"/>
          <w:lang w:val="ru-RU"/>
        </w:rPr>
      </w:pPr>
      <w:r>
        <w:rPr>
          <w:rFonts w:ascii="Calibri" w:hAnsi="Calibri" w:cs="Calibri"/>
          <w:b/>
          <w:sz w:val="16"/>
          <w:szCs w:val="16"/>
          <w:lang w:val="ru-RU"/>
        </w:rPr>
        <w:t xml:space="preserve">Официальный представитель </w:t>
      </w:r>
      <w:r>
        <w:rPr>
          <w:rFonts w:ascii="Calibri" w:hAnsi="Calibri" w:cs="Calibri"/>
          <w:b/>
          <w:sz w:val="16"/>
          <w:szCs w:val="16"/>
          <w:lang w:val="en-US"/>
        </w:rPr>
        <w:t>Sennheiser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9D20FD">
        <w:rPr>
          <w:rFonts w:ascii="Calibri" w:hAnsi="Calibri" w:cs="Calibri"/>
          <w:b/>
          <w:sz w:val="16"/>
          <w:szCs w:val="16"/>
          <w:lang w:val="en-US"/>
        </w:rPr>
        <w:t>e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lectronic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GmbH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 w:rsidR="00D5005B" w:rsidRPr="00D5005B">
        <w:rPr>
          <w:rFonts w:ascii="Calibri" w:hAnsi="Calibri" w:cs="Calibri"/>
          <w:b/>
          <w:sz w:val="16"/>
          <w:szCs w:val="16"/>
          <w:lang w:val="ru-RU"/>
        </w:rPr>
        <w:t xml:space="preserve">&amp; </w:t>
      </w:r>
      <w:r w:rsidR="00FB4337">
        <w:rPr>
          <w:rFonts w:ascii="Calibri" w:hAnsi="Calibri" w:cs="Calibri"/>
          <w:b/>
          <w:sz w:val="16"/>
          <w:szCs w:val="16"/>
          <w:lang w:val="en-US"/>
        </w:rPr>
        <w:t>Co</w:t>
      </w:r>
      <w:r w:rsidR="00FB4337" w:rsidRPr="00FB4337">
        <w:rPr>
          <w:rFonts w:ascii="Calibri" w:hAnsi="Calibri" w:cs="Calibri"/>
          <w:b/>
          <w:sz w:val="16"/>
          <w:szCs w:val="16"/>
          <w:lang w:val="ru-RU"/>
        </w:rPr>
        <w:t xml:space="preserve">. </w:t>
      </w:r>
      <w:r>
        <w:rPr>
          <w:rFonts w:ascii="Calibri" w:hAnsi="Calibri" w:cs="Calibri"/>
          <w:b/>
          <w:sz w:val="16"/>
          <w:szCs w:val="16"/>
          <w:lang w:val="en-US"/>
        </w:rPr>
        <w:t>KG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>
        <w:rPr>
          <w:rFonts w:ascii="Calibri" w:hAnsi="Calibri" w:cs="Calibri"/>
          <w:b/>
          <w:sz w:val="16"/>
          <w:szCs w:val="16"/>
          <w:lang w:val="ru-RU"/>
        </w:rPr>
        <w:t>в России</w:t>
      </w:r>
    </w:p>
    <w:p w14:paraId="3F739126" w14:textId="118B9ABD" w:rsidR="00672E4C" w:rsidRPr="00CA0393" w:rsidRDefault="00CA0393" w:rsidP="00D96F7F">
      <w:pPr>
        <w:spacing w:line="240" w:lineRule="auto"/>
        <w:ind w:right="283"/>
        <w:rPr>
          <w:rFonts w:ascii="Times New Roman" w:hAnsi="Times New Roman"/>
          <w:b/>
          <w:sz w:val="16"/>
          <w:szCs w:val="16"/>
          <w:lang w:val="ru-RU"/>
        </w:rPr>
      </w:pPr>
      <w:r>
        <w:rPr>
          <w:rFonts w:ascii="Calibri" w:hAnsi="Calibri" w:cs="Calibri"/>
          <w:b/>
          <w:sz w:val="16"/>
          <w:szCs w:val="16"/>
          <w:lang w:val="ru-RU"/>
        </w:rPr>
        <w:t>ООО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«</w:t>
      </w:r>
      <w:r>
        <w:rPr>
          <w:rFonts w:ascii="Calibri" w:hAnsi="Calibri" w:cs="Calibri"/>
          <w:b/>
          <w:sz w:val="16"/>
          <w:szCs w:val="16"/>
          <w:lang w:val="ru-RU"/>
        </w:rPr>
        <w:t>Сеннхайзер</w:t>
      </w:r>
      <w:r w:rsidRPr="00CA0393">
        <w:rPr>
          <w:rFonts w:ascii="Calibri" w:hAnsi="Calibri" w:cs="Calibri"/>
          <w:b/>
          <w:sz w:val="16"/>
          <w:szCs w:val="16"/>
          <w:lang w:val="ru-RU"/>
        </w:rPr>
        <w:t xml:space="preserve"> </w:t>
      </w:r>
      <w:r>
        <w:rPr>
          <w:rFonts w:ascii="Calibri" w:hAnsi="Calibri" w:cs="Calibri"/>
          <w:b/>
          <w:sz w:val="16"/>
          <w:szCs w:val="16"/>
          <w:lang w:val="ru-RU"/>
        </w:rPr>
        <w:t>Аудио»</w:t>
      </w:r>
      <w:r w:rsidR="00672E4C" w:rsidRPr="00CA0393">
        <w:rPr>
          <w:b/>
          <w:sz w:val="16"/>
          <w:szCs w:val="16"/>
          <w:lang w:val="ru-RU"/>
        </w:rPr>
        <w:tab/>
      </w:r>
      <w:r w:rsidR="00672E4C" w:rsidRPr="00CA0393">
        <w:rPr>
          <w:b/>
          <w:sz w:val="16"/>
          <w:szCs w:val="16"/>
          <w:lang w:val="ru-RU"/>
        </w:rPr>
        <w:tab/>
      </w:r>
    </w:p>
    <w:p w14:paraId="024E3AA3" w14:textId="49C85B76" w:rsidR="00672E4C" w:rsidRPr="00CA0393" w:rsidRDefault="00CA0393" w:rsidP="00D96F7F">
      <w:pPr>
        <w:spacing w:line="240" w:lineRule="auto"/>
        <w:ind w:right="283"/>
        <w:rPr>
          <w:sz w:val="16"/>
          <w:szCs w:val="16"/>
          <w:lang w:val="ru-RU"/>
        </w:rPr>
      </w:pPr>
      <w:r>
        <w:rPr>
          <w:rFonts w:ascii="Calibri" w:hAnsi="Calibri" w:cs="Calibri"/>
          <w:color w:val="0095D5" w:themeColor="accent1"/>
          <w:sz w:val="16"/>
          <w:szCs w:val="16"/>
          <w:lang w:val="ru-RU"/>
        </w:rPr>
        <w:t>Юлия Рязанкина</w:t>
      </w:r>
      <w:r w:rsidR="00672E4C" w:rsidRPr="00CA0393">
        <w:rPr>
          <w:sz w:val="16"/>
          <w:szCs w:val="16"/>
          <w:lang w:val="ru-RU"/>
        </w:rPr>
        <w:tab/>
      </w:r>
      <w:r w:rsidR="00672E4C" w:rsidRPr="00CA0393">
        <w:rPr>
          <w:sz w:val="16"/>
          <w:szCs w:val="16"/>
          <w:lang w:val="ru-RU"/>
        </w:rPr>
        <w:tab/>
      </w:r>
    </w:p>
    <w:p w14:paraId="2AEF3AE1" w14:textId="36B28B14" w:rsidR="00CA0393" w:rsidRDefault="00CA0393" w:rsidP="00D96F7F">
      <w:pPr>
        <w:spacing w:line="240" w:lineRule="auto"/>
        <w:ind w:right="283"/>
        <w:rPr>
          <w:rFonts w:ascii="Calibri" w:hAnsi="Calibri" w:cs="Calibri"/>
          <w:sz w:val="16"/>
          <w:szCs w:val="16"/>
          <w:lang w:val="ru-RU"/>
        </w:rPr>
      </w:pPr>
      <w:r>
        <w:rPr>
          <w:rFonts w:ascii="Calibri" w:hAnsi="Calibri" w:cs="Calibri"/>
          <w:sz w:val="16"/>
          <w:szCs w:val="16"/>
          <w:lang w:val="ru-RU"/>
        </w:rPr>
        <w:t>Директор по маркетингу и прямым продажам</w:t>
      </w:r>
    </w:p>
    <w:p w14:paraId="7A8E40B9" w14:textId="2392CD24" w:rsidR="00CA0393" w:rsidRDefault="00CA0393" w:rsidP="00D96F7F">
      <w:pPr>
        <w:spacing w:line="240" w:lineRule="auto"/>
        <w:ind w:right="283"/>
        <w:rPr>
          <w:rFonts w:ascii="Calibri" w:hAnsi="Calibri" w:cs="Calibri"/>
          <w:sz w:val="16"/>
          <w:szCs w:val="16"/>
          <w:lang w:val="ru-RU"/>
        </w:rPr>
      </w:pPr>
      <w:r>
        <w:rPr>
          <w:rFonts w:ascii="Calibri" w:hAnsi="Calibri" w:cs="Calibri"/>
          <w:sz w:val="16"/>
          <w:szCs w:val="16"/>
          <w:lang w:val="ru-RU"/>
        </w:rPr>
        <w:t>Тел.+7 495 620 4963</w:t>
      </w:r>
    </w:p>
    <w:p w14:paraId="7E6B47B9" w14:textId="06560F9F" w:rsidR="00672E4C" w:rsidRDefault="009D20FD" w:rsidP="00D96F7F">
      <w:pPr>
        <w:pStyle w:val="About"/>
        <w:tabs>
          <w:tab w:val="left" w:pos="4253"/>
        </w:tabs>
        <w:spacing w:line="360" w:lineRule="auto"/>
        <w:ind w:right="283"/>
        <w:jc w:val="both"/>
        <w:rPr>
          <w:rFonts w:ascii="Calibri" w:hAnsi="Calibri" w:cs="Calibri"/>
          <w:sz w:val="16"/>
          <w:szCs w:val="16"/>
          <w:lang w:val="en-US"/>
        </w:rPr>
      </w:pPr>
      <w:hyperlink r:id="rId33" w:history="1">
        <w:r w:rsidR="00CA0393" w:rsidRPr="004A5BDB">
          <w:rPr>
            <w:rStyle w:val="aa"/>
            <w:rFonts w:ascii="Calibri" w:hAnsi="Calibri" w:cs="Calibri"/>
            <w:sz w:val="16"/>
            <w:szCs w:val="16"/>
            <w:lang w:val="en-US"/>
          </w:rPr>
          <w:t>Julia.ryazankina@sennheiser.com</w:t>
        </w:r>
      </w:hyperlink>
    </w:p>
    <w:p w14:paraId="70AAE0D1" w14:textId="77777777" w:rsidR="00CA0393" w:rsidRPr="00CA0393" w:rsidRDefault="00CA0393" w:rsidP="00D96F7F">
      <w:pPr>
        <w:pStyle w:val="About"/>
        <w:tabs>
          <w:tab w:val="left" w:pos="4253"/>
        </w:tabs>
        <w:spacing w:line="360" w:lineRule="auto"/>
        <w:ind w:right="283"/>
        <w:jc w:val="both"/>
        <w:rPr>
          <w:rFonts w:ascii="Calibri" w:hAnsi="Calibri" w:cs="Calibri"/>
          <w:bCs/>
          <w:lang w:val="en-US"/>
        </w:rPr>
      </w:pPr>
    </w:p>
    <w:p w14:paraId="26F32CFC" w14:textId="0B5810DE" w:rsidR="007C5F04" w:rsidRPr="00CA0393" w:rsidRDefault="007C5F04" w:rsidP="00D96F7F">
      <w:pPr>
        <w:pStyle w:val="Contact"/>
        <w:ind w:right="283"/>
        <w:rPr>
          <w:lang w:val="ru-RU"/>
        </w:rPr>
      </w:pPr>
    </w:p>
    <w:sectPr w:rsidR="007C5F04" w:rsidRPr="00CA0393" w:rsidSect="00D96F7F">
      <w:headerReference w:type="default" r:id="rId34"/>
      <w:headerReference w:type="first" r:id="rId35"/>
      <w:footerReference w:type="first" r:id="rId36"/>
      <w:pgSz w:w="11906" w:h="16838" w:code="9"/>
      <w:pgMar w:top="2754" w:right="707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8B48BC" w14:textId="77777777" w:rsidR="00334682" w:rsidRDefault="00334682" w:rsidP="00CA1EB9">
      <w:pPr>
        <w:spacing w:line="240" w:lineRule="auto"/>
      </w:pPr>
      <w:r>
        <w:separator/>
      </w:r>
    </w:p>
  </w:endnote>
  <w:endnote w:type="continuationSeparator" w:id="0">
    <w:p w14:paraId="2510A108" w14:textId="77777777" w:rsidR="00334682" w:rsidRDefault="00334682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C76DFD2D-B6CC-4C1B-A01B-9682AD1E4438}"/>
    <w:embedBold r:id="rId2" w:fontKey="{A90FC2B8-A0EB-4707-8BC8-D1E778D3489F}"/>
    <w:embedBoldItalic r:id="rId3" w:fontKey="{2B1212A1-D230-4C44-80A1-72C6316E8DD2}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4" w:fontKey="{39584264-E08F-4F3F-BF6B-923EAA1A40D6}"/>
    <w:embedBold r:id="rId5" w:fontKey="{22B9B780-61C9-4B0D-B688-3DFF9C5F409C}"/>
    <w:embedBoldItalic r:id="rId6" w:fontKey="{B108BF95-9065-4109-BAA0-C42145CCBCF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7" w:fontKey="{6D5D7795-771F-41C4-A908-08FDCE7A3468}"/>
  </w:font>
  <w:font w:name="___WRD_EMBED_SUB_46">
    <w:altName w:val="Calibri"/>
    <w:charset w:val="00"/>
    <w:family w:val="swiss"/>
    <w:pitch w:val="variable"/>
    <w:sig w:usb0="A00000AF" w:usb1="500020DB" w:usb2="00000000" w:usb3="00000000" w:csb0="0000009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D9AE98" w14:textId="76F2E759" w:rsidR="00FB3712" w:rsidRDefault="00FB3712" w:rsidP="009031C7">
    <w:pPr>
      <w:pStyle w:val="a5"/>
      <w:tabs>
        <w:tab w:val="left" w:pos="3068"/>
      </w:tabs>
    </w:pPr>
    <w:r>
      <w:rPr>
        <w:noProof/>
        <w:lang w:val="de-DE" w:eastAsia="de-DE"/>
      </w:rPr>
      <w:drawing>
        <wp:anchor distT="0" distB="0" distL="114300" distR="114300" simplePos="0" relativeHeight="251673600" behindDoc="0" locked="1" layoutInCell="1" allowOverlap="1" wp14:anchorId="548C0058" wp14:editId="5FA24055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77" name="Grafik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3311E5" w14:textId="77777777" w:rsidR="00334682" w:rsidRDefault="00334682" w:rsidP="00CA1EB9">
      <w:pPr>
        <w:spacing w:line="240" w:lineRule="auto"/>
      </w:pPr>
      <w:r>
        <w:separator/>
      </w:r>
    </w:p>
  </w:footnote>
  <w:footnote w:type="continuationSeparator" w:id="0">
    <w:p w14:paraId="20106C6E" w14:textId="77777777" w:rsidR="00334682" w:rsidRDefault="00334682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3DDC1" w14:textId="77777777" w:rsidR="00FB3712" w:rsidRPr="008E5D5C" w:rsidRDefault="00FB3712" w:rsidP="00D96F7F">
    <w:pPr>
      <w:pStyle w:val="a3"/>
      <w:ind w:left="6372" w:firstLine="708"/>
      <w:jc w:val="cent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75648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75" name="Grafik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27A775C0" w:rsidR="00FB3712" w:rsidRPr="008E5D5C" w:rsidRDefault="00FB3712" w:rsidP="008E5D5C">
    <w:pPr>
      <w:pStyle w:val="a3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5</w:t>
    </w:r>
    <w:r>
      <w:fldChar w:fldCharType="end"/>
    </w:r>
    <w:r>
      <w:t>/</w:t>
    </w:r>
    <w:r w:rsidR="009D20FD">
      <w:fldChar w:fldCharType="begin"/>
    </w:r>
    <w:r w:rsidR="009D20FD">
      <w:instrText xml:space="preserve"> NUMPAGES  \* Arabic  \* MERGEFORMAT </w:instrText>
    </w:r>
    <w:r w:rsidR="009D20FD">
      <w:fldChar w:fldCharType="separate"/>
    </w:r>
    <w:r>
      <w:rPr>
        <w:noProof/>
      </w:rPr>
      <w:t>5</w:t>
    </w:r>
    <w:r w:rsidR="009D20FD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88F69F" w14:textId="77777777" w:rsidR="00FB3712" w:rsidRPr="008E5D5C" w:rsidRDefault="00FB3712" w:rsidP="00D96F7F">
    <w:pPr>
      <w:pStyle w:val="a3"/>
      <w:ind w:left="6372" w:firstLine="708"/>
      <w:jc w:val="cent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68480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76" name="Grafi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6A0383" w14:textId="419EB8EE" w:rsidR="00FB3712" w:rsidRPr="008E5D5C" w:rsidRDefault="00FB3712" w:rsidP="008E5D5C">
    <w:pPr>
      <w:pStyle w:val="a3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1</w:t>
    </w:r>
    <w:r>
      <w:fldChar w:fldCharType="end"/>
    </w:r>
    <w:r>
      <w:t>/</w:t>
    </w:r>
    <w:r w:rsidR="009D20FD">
      <w:fldChar w:fldCharType="begin"/>
    </w:r>
    <w:r w:rsidR="009D20FD">
      <w:instrText xml:space="preserve"> NUMPAGES  \* Arabic  \* MERGEFORMAT </w:instrText>
    </w:r>
    <w:r w:rsidR="009D20FD">
      <w:fldChar w:fldCharType="separate"/>
    </w:r>
    <w:r>
      <w:rPr>
        <w:noProof/>
      </w:rPr>
      <w:t>5</w:t>
    </w:r>
    <w:r w:rsidR="009D20FD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4A1195"/>
    <w:multiLevelType w:val="hybridMultilevel"/>
    <w:tmpl w:val="69D0CB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A544902"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52EE5"/>
    <w:multiLevelType w:val="hybridMultilevel"/>
    <w:tmpl w:val="A8F65C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0F63962"/>
    <w:multiLevelType w:val="multilevel"/>
    <w:tmpl w:val="50F07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3CD2242"/>
    <w:multiLevelType w:val="hybridMultilevel"/>
    <w:tmpl w:val="FBA223A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1C93821"/>
    <w:multiLevelType w:val="multilevel"/>
    <w:tmpl w:val="35D21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965173A"/>
    <w:multiLevelType w:val="multilevel"/>
    <w:tmpl w:val="6F022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690F12"/>
    <w:multiLevelType w:val="multilevel"/>
    <w:tmpl w:val="D2BAC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3234E01"/>
    <w:multiLevelType w:val="multilevel"/>
    <w:tmpl w:val="9D880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7140EB7"/>
    <w:multiLevelType w:val="multilevel"/>
    <w:tmpl w:val="4434D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A5B55EF"/>
    <w:multiLevelType w:val="multilevel"/>
    <w:tmpl w:val="E4B0E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F7C2024"/>
    <w:multiLevelType w:val="multilevel"/>
    <w:tmpl w:val="8FBA5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8A46428"/>
    <w:multiLevelType w:val="multilevel"/>
    <w:tmpl w:val="5AF4A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8EF1EC2"/>
    <w:multiLevelType w:val="multilevel"/>
    <w:tmpl w:val="6B343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A652F9E"/>
    <w:multiLevelType w:val="multilevel"/>
    <w:tmpl w:val="0CE63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C6E11B6"/>
    <w:multiLevelType w:val="hybridMultilevel"/>
    <w:tmpl w:val="735060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CEF4EAC"/>
    <w:multiLevelType w:val="multilevel"/>
    <w:tmpl w:val="DE7E1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CA47AB6"/>
    <w:multiLevelType w:val="multilevel"/>
    <w:tmpl w:val="C0F06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"/>
  </w:num>
  <w:num w:numId="3">
    <w:abstractNumId w:val="21"/>
  </w:num>
  <w:num w:numId="4">
    <w:abstractNumId w:val="4"/>
  </w:num>
  <w:num w:numId="5">
    <w:abstractNumId w:val="17"/>
  </w:num>
  <w:num w:numId="6">
    <w:abstractNumId w:val="10"/>
  </w:num>
  <w:num w:numId="7">
    <w:abstractNumId w:val="0"/>
  </w:num>
  <w:num w:numId="8">
    <w:abstractNumId w:val="5"/>
  </w:num>
  <w:num w:numId="9">
    <w:abstractNumId w:val="12"/>
  </w:num>
  <w:num w:numId="10">
    <w:abstractNumId w:val="15"/>
  </w:num>
  <w:num w:numId="11">
    <w:abstractNumId w:val="11"/>
  </w:num>
  <w:num w:numId="12">
    <w:abstractNumId w:val="8"/>
  </w:num>
  <w:num w:numId="13">
    <w:abstractNumId w:val="9"/>
  </w:num>
  <w:num w:numId="14">
    <w:abstractNumId w:val="20"/>
  </w:num>
  <w:num w:numId="15">
    <w:abstractNumId w:val="13"/>
  </w:num>
  <w:num w:numId="16">
    <w:abstractNumId w:val="18"/>
  </w:num>
  <w:num w:numId="17">
    <w:abstractNumId w:val="19"/>
  </w:num>
  <w:num w:numId="18">
    <w:abstractNumId w:val="16"/>
  </w:num>
  <w:num w:numId="19">
    <w:abstractNumId w:val="3"/>
  </w:num>
  <w:num w:numId="20">
    <w:abstractNumId w:val="14"/>
  </w:num>
  <w:num w:numId="21">
    <w:abstractNumId w:val="7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activeWritingStyle w:appName="MSWord" w:lang="de-DE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de-DE" w:vendorID="64" w:dllVersion="0" w:nlCheck="1" w:checkStyle="0"/>
  <w:activeWritingStyle w:appName="MSWord" w:lang="ru-RU" w:vendorID="64" w:dllVersion="0" w:nlCheck="1" w:checkStyle="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Y3NTK0sDA2sbAwMrFU0lEKTi0uzszPAykwqgUAicq4MSwAAAA="/>
  </w:docVars>
  <w:rsids>
    <w:rsidRoot w:val="00CA1EB9"/>
    <w:rsid w:val="00007E62"/>
    <w:rsid w:val="000174C7"/>
    <w:rsid w:val="00020C4C"/>
    <w:rsid w:val="00025A8B"/>
    <w:rsid w:val="00030A89"/>
    <w:rsid w:val="00043730"/>
    <w:rsid w:val="00044809"/>
    <w:rsid w:val="00050EE6"/>
    <w:rsid w:val="000558E9"/>
    <w:rsid w:val="00057BAE"/>
    <w:rsid w:val="0006031F"/>
    <w:rsid w:val="00066AD6"/>
    <w:rsid w:val="00073EF3"/>
    <w:rsid w:val="000847B2"/>
    <w:rsid w:val="00092CB4"/>
    <w:rsid w:val="00093B3C"/>
    <w:rsid w:val="00096669"/>
    <w:rsid w:val="000A054A"/>
    <w:rsid w:val="000A2E60"/>
    <w:rsid w:val="000A4055"/>
    <w:rsid w:val="000B66EB"/>
    <w:rsid w:val="000C22AF"/>
    <w:rsid w:val="000D4C48"/>
    <w:rsid w:val="000D65EA"/>
    <w:rsid w:val="000E0152"/>
    <w:rsid w:val="000E1036"/>
    <w:rsid w:val="000E56BD"/>
    <w:rsid w:val="000E5CAB"/>
    <w:rsid w:val="000F2964"/>
    <w:rsid w:val="000F346E"/>
    <w:rsid w:val="00105986"/>
    <w:rsid w:val="00111879"/>
    <w:rsid w:val="00111D1F"/>
    <w:rsid w:val="00121501"/>
    <w:rsid w:val="001274AE"/>
    <w:rsid w:val="001335D4"/>
    <w:rsid w:val="00133894"/>
    <w:rsid w:val="001345C1"/>
    <w:rsid w:val="00135BD2"/>
    <w:rsid w:val="0014006E"/>
    <w:rsid w:val="00143198"/>
    <w:rsid w:val="00163A21"/>
    <w:rsid w:val="00170630"/>
    <w:rsid w:val="00187841"/>
    <w:rsid w:val="00190336"/>
    <w:rsid w:val="001A1022"/>
    <w:rsid w:val="001A21BB"/>
    <w:rsid w:val="001B46A8"/>
    <w:rsid w:val="001C63D8"/>
    <w:rsid w:val="001D4E25"/>
    <w:rsid w:val="001D5E50"/>
    <w:rsid w:val="001D6806"/>
    <w:rsid w:val="001F3001"/>
    <w:rsid w:val="001F590C"/>
    <w:rsid w:val="002057CE"/>
    <w:rsid w:val="002102BE"/>
    <w:rsid w:val="002112A3"/>
    <w:rsid w:val="00225045"/>
    <w:rsid w:val="00232BB7"/>
    <w:rsid w:val="002332F1"/>
    <w:rsid w:val="00235CA7"/>
    <w:rsid w:val="002407E9"/>
    <w:rsid w:val="00245322"/>
    <w:rsid w:val="00252790"/>
    <w:rsid w:val="00256730"/>
    <w:rsid w:val="00260EBC"/>
    <w:rsid w:val="002616ED"/>
    <w:rsid w:val="00262E75"/>
    <w:rsid w:val="00282A8D"/>
    <w:rsid w:val="002A38FA"/>
    <w:rsid w:val="002B5F2F"/>
    <w:rsid w:val="002C1686"/>
    <w:rsid w:val="002C4738"/>
    <w:rsid w:val="002C6F4D"/>
    <w:rsid w:val="002D3505"/>
    <w:rsid w:val="002D6B95"/>
    <w:rsid w:val="002E6445"/>
    <w:rsid w:val="002F2695"/>
    <w:rsid w:val="00311C6F"/>
    <w:rsid w:val="003142E6"/>
    <w:rsid w:val="00315A13"/>
    <w:rsid w:val="003166A5"/>
    <w:rsid w:val="00323EAB"/>
    <w:rsid w:val="00326FB8"/>
    <w:rsid w:val="00330CA3"/>
    <w:rsid w:val="00334682"/>
    <w:rsid w:val="00334C48"/>
    <w:rsid w:val="0034230F"/>
    <w:rsid w:val="003477FA"/>
    <w:rsid w:val="00350183"/>
    <w:rsid w:val="00355E0D"/>
    <w:rsid w:val="003624CA"/>
    <w:rsid w:val="003709AD"/>
    <w:rsid w:val="00373ADB"/>
    <w:rsid w:val="003740C5"/>
    <w:rsid w:val="00375ACD"/>
    <w:rsid w:val="00386251"/>
    <w:rsid w:val="00394D6A"/>
    <w:rsid w:val="003A33B9"/>
    <w:rsid w:val="003A649F"/>
    <w:rsid w:val="003A7DC1"/>
    <w:rsid w:val="003B5BAB"/>
    <w:rsid w:val="003C48FA"/>
    <w:rsid w:val="003D06A1"/>
    <w:rsid w:val="003D4A38"/>
    <w:rsid w:val="0040078A"/>
    <w:rsid w:val="00401A5C"/>
    <w:rsid w:val="00402114"/>
    <w:rsid w:val="004062AC"/>
    <w:rsid w:val="004121AB"/>
    <w:rsid w:val="00412891"/>
    <w:rsid w:val="004215AD"/>
    <w:rsid w:val="004230BA"/>
    <w:rsid w:val="00430FBB"/>
    <w:rsid w:val="004352B4"/>
    <w:rsid w:val="00435BE3"/>
    <w:rsid w:val="0045251C"/>
    <w:rsid w:val="00453B3E"/>
    <w:rsid w:val="0045548B"/>
    <w:rsid w:val="004555C1"/>
    <w:rsid w:val="00466175"/>
    <w:rsid w:val="0047104F"/>
    <w:rsid w:val="00471360"/>
    <w:rsid w:val="0047264C"/>
    <w:rsid w:val="004779B6"/>
    <w:rsid w:val="004922A7"/>
    <w:rsid w:val="004929B3"/>
    <w:rsid w:val="004942A4"/>
    <w:rsid w:val="00497879"/>
    <w:rsid w:val="004A0551"/>
    <w:rsid w:val="004C2103"/>
    <w:rsid w:val="004D30AB"/>
    <w:rsid w:val="004D48EE"/>
    <w:rsid w:val="004E0DC0"/>
    <w:rsid w:val="00502F39"/>
    <w:rsid w:val="005034E2"/>
    <w:rsid w:val="0050686D"/>
    <w:rsid w:val="00522609"/>
    <w:rsid w:val="005327DB"/>
    <w:rsid w:val="00533F16"/>
    <w:rsid w:val="005540E2"/>
    <w:rsid w:val="00560E3C"/>
    <w:rsid w:val="00561A8C"/>
    <w:rsid w:val="005626DF"/>
    <w:rsid w:val="005701D5"/>
    <w:rsid w:val="0057372F"/>
    <w:rsid w:val="005769D3"/>
    <w:rsid w:val="0058399A"/>
    <w:rsid w:val="00585911"/>
    <w:rsid w:val="00585EC6"/>
    <w:rsid w:val="0059209D"/>
    <w:rsid w:val="00593415"/>
    <w:rsid w:val="005A3781"/>
    <w:rsid w:val="005B4593"/>
    <w:rsid w:val="005C1F67"/>
    <w:rsid w:val="005C3595"/>
    <w:rsid w:val="005D571F"/>
    <w:rsid w:val="005D6820"/>
    <w:rsid w:val="005D6DE6"/>
    <w:rsid w:val="005F5B20"/>
    <w:rsid w:val="0060142B"/>
    <w:rsid w:val="006108B6"/>
    <w:rsid w:val="00612526"/>
    <w:rsid w:val="0063036A"/>
    <w:rsid w:val="006305A0"/>
    <w:rsid w:val="0063731D"/>
    <w:rsid w:val="00642178"/>
    <w:rsid w:val="006450F1"/>
    <w:rsid w:val="00667373"/>
    <w:rsid w:val="00670FD2"/>
    <w:rsid w:val="00672E4C"/>
    <w:rsid w:val="00673D0D"/>
    <w:rsid w:val="00687E3B"/>
    <w:rsid w:val="006967BE"/>
    <w:rsid w:val="006A4F15"/>
    <w:rsid w:val="006B043A"/>
    <w:rsid w:val="006C5D04"/>
    <w:rsid w:val="006D06EF"/>
    <w:rsid w:val="006E356B"/>
    <w:rsid w:val="006E53C4"/>
    <w:rsid w:val="006F058F"/>
    <w:rsid w:val="006F6989"/>
    <w:rsid w:val="007002EE"/>
    <w:rsid w:val="00704FF1"/>
    <w:rsid w:val="00710838"/>
    <w:rsid w:val="007116D2"/>
    <w:rsid w:val="00716546"/>
    <w:rsid w:val="007237E9"/>
    <w:rsid w:val="00730A5C"/>
    <w:rsid w:val="007327E1"/>
    <w:rsid w:val="00732897"/>
    <w:rsid w:val="00735BDF"/>
    <w:rsid w:val="00735D6C"/>
    <w:rsid w:val="0075529A"/>
    <w:rsid w:val="00764D34"/>
    <w:rsid w:val="0076599D"/>
    <w:rsid w:val="00765A50"/>
    <w:rsid w:val="00766E21"/>
    <w:rsid w:val="00770526"/>
    <w:rsid w:val="00772DC6"/>
    <w:rsid w:val="007763F9"/>
    <w:rsid w:val="0078307A"/>
    <w:rsid w:val="007850BB"/>
    <w:rsid w:val="0079263F"/>
    <w:rsid w:val="007A0DCA"/>
    <w:rsid w:val="007A1CB4"/>
    <w:rsid w:val="007C4AAA"/>
    <w:rsid w:val="007C4F79"/>
    <w:rsid w:val="007C5F04"/>
    <w:rsid w:val="007D3BB9"/>
    <w:rsid w:val="007E2835"/>
    <w:rsid w:val="007E2E4B"/>
    <w:rsid w:val="007E4612"/>
    <w:rsid w:val="007E6EAA"/>
    <w:rsid w:val="007F03D0"/>
    <w:rsid w:val="007F6ED6"/>
    <w:rsid w:val="00807F1B"/>
    <w:rsid w:val="00810BAE"/>
    <w:rsid w:val="008265FB"/>
    <w:rsid w:val="00827F62"/>
    <w:rsid w:val="00835887"/>
    <w:rsid w:val="00842A37"/>
    <w:rsid w:val="008652B4"/>
    <w:rsid w:val="008679FB"/>
    <w:rsid w:val="00873305"/>
    <w:rsid w:val="0087669B"/>
    <w:rsid w:val="008839E2"/>
    <w:rsid w:val="00891FC5"/>
    <w:rsid w:val="008B69C2"/>
    <w:rsid w:val="008C5B83"/>
    <w:rsid w:val="008D6CAB"/>
    <w:rsid w:val="008E20EA"/>
    <w:rsid w:val="008E5D5C"/>
    <w:rsid w:val="008F3DDB"/>
    <w:rsid w:val="008F5094"/>
    <w:rsid w:val="00901056"/>
    <w:rsid w:val="009031C7"/>
    <w:rsid w:val="009067D3"/>
    <w:rsid w:val="00922ACD"/>
    <w:rsid w:val="009302B0"/>
    <w:rsid w:val="009320A9"/>
    <w:rsid w:val="009406CA"/>
    <w:rsid w:val="0094447E"/>
    <w:rsid w:val="00945E93"/>
    <w:rsid w:val="00953A4E"/>
    <w:rsid w:val="009554C1"/>
    <w:rsid w:val="0096404E"/>
    <w:rsid w:val="009674C0"/>
    <w:rsid w:val="00975092"/>
    <w:rsid w:val="00977493"/>
    <w:rsid w:val="00980759"/>
    <w:rsid w:val="00983E28"/>
    <w:rsid w:val="009841D8"/>
    <w:rsid w:val="00985FE6"/>
    <w:rsid w:val="0099275D"/>
    <w:rsid w:val="00993454"/>
    <w:rsid w:val="009B00CA"/>
    <w:rsid w:val="009B2670"/>
    <w:rsid w:val="009C3611"/>
    <w:rsid w:val="009C45A2"/>
    <w:rsid w:val="009C5C3C"/>
    <w:rsid w:val="009C733A"/>
    <w:rsid w:val="009D16D9"/>
    <w:rsid w:val="009D20FD"/>
    <w:rsid w:val="009D6AD5"/>
    <w:rsid w:val="009E48EE"/>
    <w:rsid w:val="009F5771"/>
    <w:rsid w:val="00A02E67"/>
    <w:rsid w:val="00A041EB"/>
    <w:rsid w:val="00A07230"/>
    <w:rsid w:val="00A135F9"/>
    <w:rsid w:val="00A1388D"/>
    <w:rsid w:val="00A24D55"/>
    <w:rsid w:val="00A25686"/>
    <w:rsid w:val="00A33751"/>
    <w:rsid w:val="00A33984"/>
    <w:rsid w:val="00A33C4B"/>
    <w:rsid w:val="00A36AA4"/>
    <w:rsid w:val="00A43CB3"/>
    <w:rsid w:val="00A53E8C"/>
    <w:rsid w:val="00A65292"/>
    <w:rsid w:val="00A72346"/>
    <w:rsid w:val="00A810C2"/>
    <w:rsid w:val="00A84AA8"/>
    <w:rsid w:val="00AA5128"/>
    <w:rsid w:val="00AB0C5A"/>
    <w:rsid w:val="00AB48ED"/>
    <w:rsid w:val="00AB5767"/>
    <w:rsid w:val="00AB6D12"/>
    <w:rsid w:val="00AC4E77"/>
    <w:rsid w:val="00AD75E0"/>
    <w:rsid w:val="00AE0EF3"/>
    <w:rsid w:val="00AE1B83"/>
    <w:rsid w:val="00AE2057"/>
    <w:rsid w:val="00AE34E1"/>
    <w:rsid w:val="00B00C76"/>
    <w:rsid w:val="00B10BF7"/>
    <w:rsid w:val="00B207BA"/>
    <w:rsid w:val="00B20E88"/>
    <w:rsid w:val="00B23ED1"/>
    <w:rsid w:val="00B24B82"/>
    <w:rsid w:val="00B253ED"/>
    <w:rsid w:val="00B44280"/>
    <w:rsid w:val="00B476AD"/>
    <w:rsid w:val="00B51247"/>
    <w:rsid w:val="00B56884"/>
    <w:rsid w:val="00B64843"/>
    <w:rsid w:val="00B7767B"/>
    <w:rsid w:val="00B81560"/>
    <w:rsid w:val="00B84535"/>
    <w:rsid w:val="00B907FC"/>
    <w:rsid w:val="00BC31F3"/>
    <w:rsid w:val="00BD615A"/>
    <w:rsid w:val="00BD66A9"/>
    <w:rsid w:val="00BD6FCB"/>
    <w:rsid w:val="00BE0D8C"/>
    <w:rsid w:val="00C01873"/>
    <w:rsid w:val="00C24D90"/>
    <w:rsid w:val="00C24DAB"/>
    <w:rsid w:val="00C25FFC"/>
    <w:rsid w:val="00C35BAE"/>
    <w:rsid w:val="00C5669E"/>
    <w:rsid w:val="00C615FF"/>
    <w:rsid w:val="00C63B44"/>
    <w:rsid w:val="00C656B3"/>
    <w:rsid w:val="00C8099E"/>
    <w:rsid w:val="00C845B1"/>
    <w:rsid w:val="00C91ACD"/>
    <w:rsid w:val="00CA0393"/>
    <w:rsid w:val="00CA04E2"/>
    <w:rsid w:val="00CA1EB9"/>
    <w:rsid w:val="00CA5090"/>
    <w:rsid w:val="00CA70CF"/>
    <w:rsid w:val="00CC06C6"/>
    <w:rsid w:val="00CC0EBB"/>
    <w:rsid w:val="00CC7D3E"/>
    <w:rsid w:val="00CD0606"/>
    <w:rsid w:val="00CD407B"/>
    <w:rsid w:val="00CD438D"/>
    <w:rsid w:val="00CD5497"/>
    <w:rsid w:val="00CD6C09"/>
    <w:rsid w:val="00CD7E8A"/>
    <w:rsid w:val="00CE4E9C"/>
    <w:rsid w:val="00CE5CCA"/>
    <w:rsid w:val="00CF101D"/>
    <w:rsid w:val="00CF551B"/>
    <w:rsid w:val="00D11F31"/>
    <w:rsid w:val="00D22EA6"/>
    <w:rsid w:val="00D24756"/>
    <w:rsid w:val="00D25B1A"/>
    <w:rsid w:val="00D324D1"/>
    <w:rsid w:val="00D33951"/>
    <w:rsid w:val="00D5005B"/>
    <w:rsid w:val="00D50A72"/>
    <w:rsid w:val="00D53BB1"/>
    <w:rsid w:val="00D5457A"/>
    <w:rsid w:val="00D5552B"/>
    <w:rsid w:val="00D55F83"/>
    <w:rsid w:val="00D61378"/>
    <w:rsid w:val="00D644ED"/>
    <w:rsid w:val="00D652AC"/>
    <w:rsid w:val="00D65E01"/>
    <w:rsid w:val="00D76AAE"/>
    <w:rsid w:val="00D77C06"/>
    <w:rsid w:val="00D83341"/>
    <w:rsid w:val="00D86C76"/>
    <w:rsid w:val="00D96F7F"/>
    <w:rsid w:val="00DA3AC2"/>
    <w:rsid w:val="00DB43EC"/>
    <w:rsid w:val="00DC1025"/>
    <w:rsid w:val="00DC4F79"/>
    <w:rsid w:val="00DC594B"/>
    <w:rsid w:val="00DC69CF"/>
    <w:rsid w:val="00DD152A"/>
    <w:rsid w:val="00DD29F7"/>
    <w:rsid w:val="00DD310C"/>
    <w:rsid w:val="00DD51B9"/>
    <w:rsid w:val="00DD5AED"/>
    <w:rsid w:val="00DD71D7"/>
    <w:rsid w:val="00DE30CA"/>
    <w:rsid w:val="00DE5D08"/>
    <w:rsid w:val="00DF5041"/>
    <w:rsid w:val="00DF53A1"/>
    <w:rsid w:val="00DF7B7B"/>
    <w:rsid w:val="00E233E0"/>
    <w:rsid w:val="00E2688C"/>
    <w:rsid w:val="00E42C92"/>
    <w:rsid w:val="00E674FA"/>
    <w:rsid w:val="00E72FF5"/>
    <w:rsid w:val="00E75382"/>
    <w:rsid w:val="00E76E6F"/>
    <w:rsid w:val="00E8319C"/>
    <w:rsid w:val="00E906F6"/>
    <w:rsid w:val="00E912F8"/>
    <w:rsid w:val="00E93AE8"/>
    <w:rsid w:val="00EA2C1C"/>
    <w:rsid w:val="00EA3F4D"/>
    <w:rsid w:val="00EB1B98"/>
    <w:rsid w:val="00EB6084"/>
    <w:rsid w:val="00EC4C1C"/>
    <w:rsid w:val="00EC576E"/>
    <w:rsid w:val="00EC5F29"/>
    <w:rsid w:val="00EF2546"/>
    <w:rsid w:val="00EF3C6D"/>
    <w:rsid w:val="00EF6D6B"/>
    <w:rsid w:val="00F03AD2"/>
    <w:rsid w:val="00F1167A"/>
    <w:rsid w:val="00F20F0A"/>
    <w:rsid w:val="00F20F8E"/>
    <w:rsid w:val="00F21FE9"/>
    <w:rsid w:val="00F22CF7"/>
    <w:rsid w:val="00F4214A"/>
    <w:rsid w:val="00F42713"/>
    <w:rsid w:val="00F4342C"/>
    <w:rsid w:val="00F45AA6"/>
    <w:rsid w:val="00F45F5C"/>
    <w:rsid w:val="00F54DE3"/>
    <w:rsid w:val="00F6136B"/>
    <w:rsid w:val="00F65413"/>
    <w:rsid w:val="00F75316"/>
    <w:rsid w:val="00F75CA3"/>
    <w:rsid w:val="00F7734E"/>
    <w:rsid w:val="00F83A89"/>
    <w:rsid w:val="00F8491A"/>
    <w:rsid w:val="00F965E6"/>
    <w:rsid w:val="00F97EDB"/>
    <w:rsid w:val="00FA17B6"/>
    <w:rsid w:val="00FB3712"/>
    <w:rsid w:val="00FB4337"/>
    <w:rsid w:val="00FC06C9"/>
    <w:rsid w:val="00FC1ACF"/>
    <w:rsid w:val="00FD69BF"/>
    <w:rsid w:val="00FE26CA"/>
    <w:rsid w:val="00FE2CD8"/>
    <w:rsid w:val="00FE65D2"/>
    <w:rsid w:val="00FF2924"/>
    <w:rsid w:val="00FF4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70E3D6E6"/>
  <w15:docId w15:val="{5A83D507-74F6-4AA1-A3E6-2AF142D07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2">
    <w:name w:val="heading 2"/>
    <w:basedOn w:val="a"/>
    <w:next w:val="a"/>
    <w:link w:val="20"/>
    <w:uiPriority w:val="9"/>
    <w:unhideWhenUsed/>
    <w:rsid w:val="009C45A2"/>
    <w:pPr>
      <w:outlineLvl w:val="1"/>
    </w:pPr>
    <w:rPr>
      <w:b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a4">
    <w:name w:val="Верхний колонтитул Знак"/>
    <w:basedOn w:val="a0"/>
    <w:link w:val="a3"/>
    <w:uiPriority w:val="99"/>
    <w:rsid w:val="008E5D5C"/>
    <w:rPr>
      <w:caps/>
      <w:spacing w:val="12"/>
      <w:sz w:val="15"/>
      <w:lang w:val="en-GB"/>
    </w:rPr>
  </w:style>
  <w:style w:type="paragraph" w:styleId="a5">
    <w:name w:val="footer"/>
    <w:basedOn w:val="a"/>
    <w:link w:val="a6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a6">
    <w:name w:val="Нижний колонтитул Знак"/>
    <w:basedOn w:val="a0"/>
    <w:link w:val="a5"/>
    <w:uiPriority w:val="99"/>
    <w:rsid w:val="00AB5767"/>
    <w:rPr>
      <w:sz w:val="12"/>
      <w:lang w:val="en-GB"/>
    </w:rPr>
  </w:style>
  <w:style w:type="table" w:styleId="a7">
    <w:name w:val="Table Grid"/>
    <w:basedOn w:val="a1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a"/>
    <w:qFormat/>
    <w:rsid w:val="00AE2057"/>
    <w:pPr>
      <w:spacing w:line="180" w:lineRule="atLeast"/>
    </w:pPr>
    <w:rPr>
      <w:sz w:val="12"/>
    </w:rPr>
  </w:style>
  <w:style w:type="paragraph" w:styleId="a8">
    <w:name w:val="Title"/>
    <w:basedOn w:val="a"/>
    <w:next w:val="a"/>
    <w:link w:val="a9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a9">
    <w:name w:val="Заголовок Знак"/>
    <w:basedOn w:val="a0"/>
    <w:link w:val="a8"/>
    <w:uiPriority w:val="10"/>
    <w:rsid w:val="00AC4E77"/>
    <w:rPr>
      <w:sz w:val="24"/>
      <w:lang w:val="en-GB"/>
    </w:rPr>
  </w:style>
  <w:style w:type="character" w:customStyle="1" w:styleId="10">
    <w:name w:val="Заголовок 1 Знак"/>
    <w:basedOn w:val="a0"/>
    <w:link w:val="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a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20">
    <w:name w:val="Заголовок 2 Знак"/>
    <w:basedOn w:val="a0"/>
    <w:link w:val="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a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aa">
    <w:name w:val="Hyperlink"/>
    <w:basedOn w:val="a0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a"/>
    <w:qFormat/>
    <w:rsid w:val="009C45A2"/>
    <w:pPr>
      <w:spacing w:after="240"/>
    </w:pPr>
    <w:rPr>
      <w:b/>
      <w:color w:val="FF0A14"/>
    </w:rPr>
  </w:style>
  <w:style w:type="paragraph" w:styleId="ab">
    <w:name w:val="caption"/>
    <w:basedOn w:val="a"/>
    <w:next w:val="a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a"/>
    <w:qFormat/>
    <w:rsid w:val="00B476AD"/>
    <w:pPr>
      <w:spacing w:line="240" w:lineRule="auto"/>
    </w:pPr>
  </w:style>
  <w:style w:type="paragraph" w:styleId="ac">
    <w:name w:val="Balloon Text"/>
    <w:basedOn w:val="a"/>
    <w:link w:val="ad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a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e">
    <w:name w:val="Strong"/>
    <w:basedOn w:val="a0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a0"/>
    <w:rsid w:val="00D5457A"/>
  </w:style>
  <w:style w:type="character" w:customStyle="1" w:styleId="priceamount">
    <w:name w:val="price__amount"/>
    <w:basedOn w:val="a0"/>
    <w:rsid w:val="00D5457A"/>
  </w:style>
  <w:style w:type="paragraph" w:customStyle="1" w:styleId="product-teaserpricedetails">
    <w:name w:val="product-teaser__price__details"/>
    <w:basedOn w:val="a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f">
    <w:name w:val="FollowedHyperlink"/>
    <w:basedOn w:val="a0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af0">
    <w:name w:val="Normal (Web)"/>
    <w:basedOn w:val="a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50">
    <w:name w:val="Заголовок 5 Знак"/>
    <w:basedOn w:val="a0"/>
    <w:link w:val="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character" w:customStyle="1" w:styleId="NichtaufgelsteErwhnung1">
    <w:name w:val="Nicht aufgelöste Erwähnung1"/>
    <w:basedOn w:val="a0"/>
    <w:uiPriority w:val="99"/>
    <w:semiHidden/>
    <w:unhideWhenUsed/>
    <w:rsid w:val="00260EBC"/>
    <w:rPr>
      <w:color w:val="605E5C"/>
      <w:shd w:val="clear" w:color="auto" w:fill="E1DFDD"/>
    </w:rPr>
  </w:style>
  <w:style w:type="character" w:styleId="af1">
    <w:name w:val="annotation reference"/>
    <w:basedOn w:val="a0"/>
    <w:uiPriority w:val="99"/>
    <w:semiHidden/>
    <w:unhideWhenUsed/>
    <w:rsid w:val="00A43CB3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A43CB3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A43CB3"/>
    <w:rPr>
      <w:sz w:val="20"/>
      <w:szCs w:val="20"/>
      <w:lang w:val="en-GB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A43CB3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A43CB3"/>
    <w:rPr>
      <w:b/>
      <w:bCs/>
      <w:sz w:val="20"/>
      <w:szCs w:val="20"/>
      <w:lang w:val="en-GB"/>
    </w:rPr>
  </w:style>
  <w:style w:type="character" w:customStyle="1" w:styleId="style-scope">
    <w:name w:val="style-scope"/>
    <w:basedOn w:val="a0"/>
    <w:rsid w:val="005F5B20"/>
  </w:style>
  <w:style w:type="character" w:customStyle="1" w:styleId="sc-kafwex">
    <w:name w:val="sc-kafwex"/>
    <w:basedOn w:val="a0"/>
    <w:rsid w:val="005F5B20"/>
  </w:style>
  <w:style w:type="character" w:customStyle="1" w:styleId="UnresolvedMention1">
    <w:name w:val="Unresolved Mention1"/>
    <w:basedOn w:val="a0"/>
    <w:uiPriority w:val="99"/>
    <w:semiHidden/>
    <w:unhideWhenUsed/>
    <w:rsid w:val="00C01873"/>
    <w:rPr>
      <w:color w:val="605E5C"/>
      <w:shd w:val="clear" w:color="auto" w:fill="E1DFDD"/>
    </w:rPr>
  </w:style>
  <w:style w:type="paragraph" w:customStyle="1" w:styleId="gmail-m-8537291047251184595gmail-p1">
    <w:name w:val="gmail-m_-8537291047251184595gmail-p1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paragraph" w:customStyle="1" w:styleId="gmail-m-8537291047251184595gmail-p2">
    <w:name w:val="gmail-m_-8537291047251184595gmail-p2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paragraph" w:customStyle="1" w:styleId="gmail-m-8537291047251184595gmail-p3">
    <w:name w:val="gmail-m_-8537291047251184595gmail-p3"/>
    <w:basedOn w:val="a"/>
    <w:rsid w:val="006C5D04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en-US"/>
    </w:rPr>
  </w:style>
  <w:style w:type="character" w:customStyle="1" w:styleId="gmail-m-8537291047251184595gmail-s1">
    <w:name w:val="gmail-m_-8537291047251184595gmail-s1"/>
    <w:basedOn w:val="a0"/>
    <w:rsid w:val="006C5D04"/>
  </w:style>
  <w:style w:type="character" w:customStyle="1" w:styleId="gmail-m-8537291047251184595gmail-s2">
    <w:name w:val="gmail-m_-8537291047251184595gmail-s2"/>
    <w:basedOn w:val="a0"/>
    <w:rsid w:val="006C5D04"/>
  </w:style>
  <w:style w:type="character" w:customStyle="1" w:styleId="gmail-m-8537291047251184595gmail-s3">
    <w:name w:val="gmail-m_-8537291047251184595gmail-s3"/>
    <w:basedOn w:val="a0"/>
    <w:rsid w:val="006C5D04"/>
  </w:style>
  <w:style w:type="paragraph" w:styleId="af6">
    <w:name w:val="List Paragraph"/>
    <w:basedOn w:val="a"/>
    <w:uiPriority w:val="34"/>
    <w:qFormat/>
    <w:rsid w:val="00673D0D"/>
    <w:pPr>
      <w:spacing w:line="240" w:lineRule="atLeast"/>
      <w:ind w:left="720"/>
      <w:contextualSpacing/>
    </w:pPr>
  </w:style>
  <w:style w:type="character" w:customStyle="1" w:styleId="normaltextrun">
    <w:name w:val="normaltextrun"/>
    <w:basedOn w:val="a0"/>
    <w:rsid w:val="005769D3"/>
  </w:style>
  <w:style w:type="paragraph" w:customStyle="1" w:styleId="Default">
    <w:name w:val="Default"/>
    <w:rsid w:val="00764D34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NichtaufgelsteErwhnung2">
    <w:name w:val="Nicht aufgelöste Erwähnung2"/>
    <w:basedOn w:val="a0"/>
    <w:uiPriority w:val="99"/>
    <w:semiHidden/>
    <w:unhideWhenUsed/>
    <w:rsid w:val="00030A89"/>
    <w:rPr>
      <w:color w:val="605E5C"/>
      <w:shd w:val="clear" w:color="auto" w:fill="E1DFDD"/>
    </w:rPr>
  </w:style>
  <w:style w:type="character" w:customStyle="1" w:styleId="UnresolvedMention2">
    <w:name w:val="Unresolved Mention2"/>
    <w:basedOn w:val="a0"/>
    <w:uiPriority w:val="99"/>
    <w:semiHidden/>
    <w:unhideWhenUsed/>
    <w:rsid w:val="00315A13"/>
    <w:rPr>
      <w:color w:val="605E5C"/>
      <w:shd w:val="clear" w:color="auto" w:fill="E1DFDD"/>
    </w:rPr>
  </w:style>
  <w:style w:type="character" w:styleId="af7">
    <w:name w:val="Unresolved Mention"/>
    <w:basedOn w:val="a0"/>
    <w:uiPriority w:val="99"/>
    <w:semiHidden/>
    <w:unhideWhenUsed/>
    <w:rsid w:val="00CA03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16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72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3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0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8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sennheiser.ru/naushniki/cx_tw_black-508973/" TargetMode="External"/><Relationship Id="rId18" Type="http://schemas.openxmlformats.org/officeDocument/2006/relationships/image" Target="media/image4.jpg"/><Relationship Id="rId26" Type="http://schemas.openxmlformats.org/officeDocument/2006/relationships/hyperlink" Target="http://www.sennheiser.ru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6.jp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1.jpg"/><Relationship Id="rId17" Type="http://schemas.openxmlformats.org/officeDocument/2006/relationships/hyperlink" Target="https://sennheiser.ru/garnitury/momentum_true_wireless_2-508674/" TargetMode="External"/><Relationship Id="rId25" Type="http://schemas.openxmlformats.org/officeDocument/2006/relationships/hyperlink" Target="https://sennheiser.ru/dopolnitelnoe_oborudovanie/Soundbar-508682/" TargetMode="External"/><Relationship Id="rId33" Type="http://schemas.openxmlformats.org/officeDocument/2006/relationships/hyperlink" Target="mailto:Julia.ryazankina@sennheiser.com" TargetMode="Externa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image" Target="media/image5.jpeg"/><Relationship Id="rId29" Type="http://schemas.openxmlformats.org/officeDocument/2006/relationships/hyperlink" Target="http://www.dns-shop.ru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en-de.sennheiser.com/newsroom/the-magic-of-christmas-music" TargetMode="External"/><Relationship Id="rId24" Type="http://schemas.openxmlformats.org/officeDocument/2006/relationships/image" Target="media/image7.jpeg"/><Relationship Id="rId32" Type="http://schemas.openxmlformats.org/officeDocument/2006/relationships/hyperlink" Target="http://www.sennheiser.com" TargetMode="External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s://sennheiser.ru/naushniki/cx_plus_tw1_black-509188/" TargetMode="External"/><Relationship Id="rId23" Type="http://schemas.openxmlformats.org/officeDocument/2006/relationships/hyperlink" Target="https://sennheiser.ru/naushniki/ie_300-509104/" TargetMode="External"/><Relationship Id="rId28" Type="http://schemas.openxmlformats.org/officeDocument/2006/relationships/hyperlink" Target="http://www.pult.ru" TargetMode="External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hyperlink" Target="https://sennheiser.ru/naushniki/hd_560s-509144/" TargetMode="External"/><Relationship Id="rId31" Type="http://schemas.openxmlformats.org/officeDocument/2006/relationships/hyperlink" Target="http://www.mvideo.r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g"/><Relationship Id="rId22" Type="http://schemas.openxmlformats.org/officeDocument/2006/relationships/hyperlink" Target="https://sennheiser.ru/naushniki/ie_900-508949/" TargetMode="External"/><Relationship Id="rId27" Type="http://schemas.openxmlformats.org/officeDocument/2006/relationships/hyperlink" Target="http://www.doctorhead.ru" TargetMode="External"/><Relationship Id="rId30" Type="http://schemas.openxmlformats.org/officeDocument/2006/relationships/hyperlink" Target="http://www.sitilink.ru" TargetMode="External"/><Relationship Id="rId35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E5768E39F17BE46AC83C827D38268C7" ma:contentTypeVersion="13" ma:contentTypeDescription="Create a new document." ma:contentTypeScope="" ma:versionID="190afe4a64e573ad609f75d96a03c099">
  <xsd:schema xmlns:xsd="http://www.w3.org/2001/XMLSchema" xmlns:xs="http://www.w3.org/2001/XMLSchema" xmlns:p="http://schemas.microsoft.com/office/2006/metadata/properties" xmlns:ns2="f44aaffe-57ba-44ee-9c95-db698e2c105a" xmlns:ns3="3b4d394d-3e9b-4b09-8510-416eecfe5e8e" targetNamespace="http://schemas.microsoft.com/office/2006/metadata/properties" ma:root="true" ma:fieldsID="fee02e7c2324d1115c97f93c7730778b" ns2:_="" ns3:_="">
    <xsd:import namespace="f44aaffe-57ba-44ee-9c95-db698e2c105a"/>
    <xsd:import namespace="3b4d394d-3e9b-4b09-8510-416eecfe5e8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4aaffe-57ba-44ee-9c95-db698e2c105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4d394d-3e9b-4b09-8510-416eecfe5e8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A8CE785-2399-4423-B17E-ECD00611AD8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2B77573-E5A7-4365-BBA0-8265AC74D5A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65498D1-8669-498B-A80D-3AD4162A06C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69D3146-7FFB-471A-B08D-52FCC79CD6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44aaffe-57ba-44ee-9c95-db698e2c105a"/>
    <ds:schemaRef ds:uri="3b4d394d-3e9b-4b09-8510-416eecfe5e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886</Words>
  <Characters>5054</Characters>
  <Application>Microsoft Office Word</Application>
  <DocSecurity>0</DocSecurity>
  <Lines>42</Lines>
  <Paragraphs>11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Press Release</vt:lpstr>
      <vt:lpstr>Press Release</vt:lpstr>
      <vt:lpstr>Press Release</vt:lpstr>
    </vt:vector>
  </TitlesOfParts>
  <Company>Sennheiser electronic GmbH &amp; Co. KG</Company>
  <LinksUpToDate>false</LinksUpToDate>
  <CharactersWithSpaces>5929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Ryazankina, Julia</cp:lastModifiedBy>
  <cp:revision>3</cp:revision>
  <cp:lastPrinted>2021-11-18T16:45:00Z</cp:lastPrinted>
  <dcterms:created xsi:type="dcterms:W3CDTF">2021-11-18T17:30:00Z</dcterms:created>
  <dcterms:modified xsi:type="dcterms:W3CDTF">2021-11-18T17:39:00Z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0x0101007E5768E39F17BE46AC83C827D38268C7</vt:lpwstr>
  </property>
</Properties>
</file>